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94" w:rsidRPr="00EE3A71" w:rsidRDefault="009F4394" w:rsidP="009F4394">
      <w:pPr>
        <w:spacing w:after="0" w:line="240" w:lineRule="auto"/>
        <w:ind w:firstLine="709"/>
        <w:jc w:val="center"/>
        <w:rPr>
          <w:rFonts w:ascii="Times New Roman" w:eastAsia="Times New Roman" w:hAnsi="Times New Roman"/>
          <w:sz w:val="32"/>
          <w:szCs w:val="32"/>
          <w:lang w:eastAsia="ru-RU"/>
        </w:rPr>
      </w:pPr>
      <w:r w:rsidRPr="00EE3A71">
        <w:rPr>
          <w:rFonts w:ascii="Times New Roman" w:eastAsia="Times New Roman" w:hAnsi="Times New Roman"/>
          <w:noProof/>
          <w:sz w:val="32"/>
          <w:szCs w:val="32"/>
          <w:lang w:eastAsia="ru-RU"/>
        </w:rPr>
        <w:drawing>
          <wp:inline distT="0" distB="0" distL="0" distR="0" wp14:anchorId="6DC1B885" wp14:editId="3BD0A613">
            <wp:extent cx="1330960" cy="590550"/>
            <wp:effectExtent l="0" t="0" r="0" b="0"/>
            <wp:docPr id="6" name="Picture 10" descr="C:\VRNS\ВРНС\полиграфия  для ВРНС\логотип\лого горизонта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VRNS\ВРНС\полиграфия  для ВРНС\логотип\лого горизонтальны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960" cy="590550"/>
                    </a:xfrm>
                    <a:prstGeom prst="rect">
                      <a:avLst/>
                    </a:prstGeom>
                    <a:noFill/>
                    <a:ln>
                      <a:noFill/>
                    </a:ln>
                  </pic:spPr>
                </pic:pic>
              </a:graphicData>
            </a:graphic>
          </wp:inline>
        </w:drawing>
      </w:r>
    </w:p>
    <w:p w:rsidR="009F4394" w:rsidRPr="00EE3A71" w:rsidRDefault="009F4394" w:rsidP="009F4394">
      <w:pPr>
        <w:spacing w:after="0" w:line="240" w:lineRule="auto"/>
        <w:ind w:left="4536"/>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firstLine="709"/>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left="4536"/>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left="4536"/>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left="4536"/>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left="4536"/>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left="4536"/>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left="4536"/>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left="4536"/>
        <w:jc w:val="center"/>
        <w:rPr>
          <w:rFonts w:ascii="Times New Roman" w:eastAsia="Times New Roman" w:hAnsi="Times New Roman"/>
          <w:b/>
          <w:lang w:eastAsia="ru-RU"/>
        </w:rPr>
      </w:pPr>
    </w:p>
    <w:p w:rsidR="009F4394" w:rsidRPr="00EE3A71" w:rsidRDefault="009F4394" w:rsidP="009F4394">
      <w:pPr>
        <w:spacing w:after="0" w:line="240" w:lineRule="auto"/>
        <w:ind w:left="4536"/>
        <w:jc w:val="center"/>
        <w:rPr>
          <w:rFonts w:ascii="Times New Roman" w:eastAsia="Times New Roman" w:hAnsi="Times New Roman"/>
          <w:b/>
          <w:lang w:eastAsia="ru-RU"/>
        </w:rPr>
      </w:pPr>
    </w:p>
    <w:p w:rsidR="009F4394" w:rsidRPr="00EE3A71" w:rsidRDefault="009F4394" w:rsidP="009F4394">
      <w:pPr>
        <w:spacing w:after="0" w:line="240" w:lineRule="auto"/>
        <w:ind w:left="4536"/>
        <w:jc w:val="center"/>
        <w:rPr>
          <w:rFonts w:ascii="Times New Roman" w:eastAsia="Times New Roman" w:hAnsi="Times New Roman"/>
          <w:b/>
          <w:lang w:eastAsia="ru-RU"/>
        </w:rPr>
      </w:pPr>
    </w:p>
    <w:p w:rsidR="009F4394" w:rsidRDefault="009F4394" w:rsidP="009F4394">
      <w:pPr>
        <w:spacing w:after="0" w:line="240" w:lineRule="auto"/>
        <w:jc w:val="center"/>
        <w:rPr>
          <w:rFonts w:ascii="Times New Roman" w:eastAsia="Times New Roman" w:hAnsi="Times New Roman"/>
          <w:b/>
          <w:sz w:val="72"/>
          <w:szCs w:val="72"/>
          <w:lang w:eastAsia="ru-RU"/>
        </w:rPr>
      </w:pPr>
      <w:r>
        <w:rPr>
          <w:rFonts w:ascii="Times New Roman" w:eastAsia="Times New Roman" w:hAnsi="Times New Roman"/>
          <w:b/>
          <w:sz w:val="72"/>
          <w:szCs w:val="72"/>
          <w:lang w:eastAsia="ru-RU"/>
        </w:rPr>
        <w:t xml:space="preserve">Информационный </w:t>
      </w:r>
    </w:p>
    <w:p w:rsidR="009F4394" w:rsidRPr="008F65BD" w:rsidRDefault="009F4394" w:rsidP="009F4394">
      <w:pPr>
        <w:spacing w:after="0" w:line="240" w:lineRule="auto"/>
        <w:jc w:val="center"/>
        <w:rPr>
          <w:rFonts w:ascii="Times New Roman" w:eastAsia="Times New Roman" w:hAnsi="Times New Roman"/>
          <w:b/>
          <w:sz w:val="72"/>
          <w:szCs w:val="72"/>
          <w:lang w:eastAsia="ru-RU"/>
        </w:rPr>
      </w:pPr>
      <w:r>
        <w:rPr>
          <w:rFonts w:ascii="Times New Roman" w:eastAsia="Times New Roman" w:hAnsi="Times New Roman"/>
          <w:b/>
          <w:sz w:val="72"/>
          <w:szCs w:val="72"/>
          <w:lang w:eastAsia="ru-RU"/>
        </w:rPr>
        <w:t>бюллетень</w:t>
      </w:r>
    </w:p>
    <w:p w:rsidR="009F4394" w:rsidRPr="00EE3A71" w:rsidRDefault="009F4394" w:rsidP="009F4394">
      <w:pPr>
        <w:spacing w:after="0" w:line="240" w:lineRule="auto"/>
        <w:ind w:left="4536"/>
        <w:jc w:val="center"/>
        <w:rPr>
          <w:rFonts w:ascii="Times New Roman" w:eastAsia="Times New Roman" w:hAnsi="Times New Roman"/>
          <w:b/>
          <w:sz w:val="48"/>
          <w:szCs w:val="48"/>
          <w:lang w:eastAsia="ru-RU"/>
        </w:rPr>
      </w:pPr>
    </w:p>
    <w:p w:rsidR="009F4394" w:rsidRPr="00EE3A71" w:rsidRDefault="009F4394" w:rsidP="009F4394">
      <w:pPr>
        <w:spacing w:after="0" w:line="240" w:lineRule="auto"/>
        <w:ind w:left="4536"/>
        <w:jc w:val="center"/>
        <w:rPr>
          <w:rFonts w:ascii="Times New Roman" w:eastAsia="Times New Roman" w:hAnsi="Times New Roman"/>
          <w:b/>
          <w:sz w:val="32"/>
          <w:szCs w:val="32"/>
          <w:lang w:eastAsia="ru-RU"/>
        </w:rPr>
      </w:pPr>
    </w:p>
    <w:p w:rsidR="009F4394" w:rsidRPr="00EE3A71" w:rsidRDefault="009F4394" w:rsidP="009F4394">
      <w:pPr>
        <w:spacing w:after="0" w:line="240" w:lineRule="auto"/>
        <w:jc w:val="center"/>
        <w:rPr>
          <w:rFonts w:ascii="Times New Roman" w:eastAsia="Times New Roman" w:hAnsi="Times New Roman"/>
          <w:b/>
          <w:sz w:val="72"/>
          <w:szCs w:val="72"/>
          <w:lang w:eastAsia="ru-RU"/>
        </w:rPr>
      </w:pPr>
      <w:r>
        <w:rPr>
          <w:rFonts w:ascii="Times New Roman" w:eastAsia="Times New Roman" w:hAnsi="Times New Roman"/>
          <w:b/>
          <w:sz w:val="72"/>
          <w:szCs w:val="72"/>
          <w:lang w:eastAsia="ru-RU"/>
        </w:rPr>
        <w:t>№ 9</w:t>
      </w:r>
    </w:p>
    <w:p w:rsidR="009F4394" w:rsidRPr="00EE3A71" w:rsidRDefault="009F4394" w:rsidP="009F4394">
      <w:pPr>
        <w:spacing w:after="0" w:line="240" w:lineRule="auto"/>
        <w:ind w:firstLine="709"/>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firstLine="709"/>
        <w:jc w:val="center"/>
        <w:rPr>
          <w:rFonts w:ascii="Times New Roman" w:eastAsia="Times New Roman" w:hAnsi="Times New Roman"/>
          <w:b/>
          <w:sz w:val="44"/>
          <w:szCs w:val="44"/>
          <w:lang w:eastAsia="ru-RU"/>
        </w:rPr>
      </w:pPr>
    </w:p>
    <w:p w:rsidR="009F4394" w:rsidRPr="00EE3A71" w:rsidRDefault="009F4394" w:rsidP="009F4394">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EE3A7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14 мая</w:t>
      </w:r>
      <w:r w:rsidRPr="00EE3A71">
        <w:rPr>
          <w:rFonts w:ascii="Times New Roman" w:eastAsia="Times New Roman" w:hAnsi="Times New Roman"/>
          <w:sz w:val="28"/>
          <w:szCs w:val="28"/>
          <w:lang w:eastAsia="ru-RU"/>
        </w:rPr>
        <w:t xml:space="preserve"> 2017 года)</w:t>
      </w:r>
    </w:p>
    <w:p w:rsidR="009F4394" w:rsidRPr="00EE3A71" w:rsidRDefault="009F4394" w:rsidP="009F4394">
      <w:pPr>
        <w:spacing w:after="0" w:line="240" w:lineRule="auto"/>
        <w:ind w:firstLine="709"/>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firstLine="709"/>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firstLine="709"/>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firstLine="709"/>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firstLine="709"/>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firstLine="709"/>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firstLine="709"/>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firstLine="709"/>
        <w:jc w:val="center"/>
        <w:rPr>
          <w:rFonts w:ascii="Times New Roman" w:eastAsia="Times New Roman" w:hAnsi="Times New Roman"/>
          <w:b/>
          <w:sz w:val="32"/>
          <w:szCs w:val="32"/>
          <w:lang w:eastAsia="ru-RU"/>
        </w:rPr>
      </w:pPr>
    </w:p>
    <w:p w:rsidR="009F4394" w:rsidRPr="00EE3A71" w:rsidRDefault="009F4394" w:rsidP="009F4394">
      <w:pPr>
        <w:spacing w:after="0" w:line="240" w:lineRule="auto"/>
        <w:rPr>
          <w:rFonts w:ascii="Times New Roman" w:eastAsia="Times New Roman" w:hAnsi="Times New Roman"/>
          <w:b/>
          <w:sz w:val="32"/>
          <w:szCs w:val="32"/>
          <w:lang w:eastAsia="ru-RU"/>
        </w:rPr>
      </w:pPr>
    </w:p>
    <w:p w:rsidR="009F4394" w:rsidRDefault="009F4394" w:rsidP="009F4394">
      <w:pPr>
        <w:spacing w:after="0" w:line="240" w:lineRule="auto"/>
        <w:ind w:firstLine="709"/>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firstLine="709"/>
        <w:jc w:val="center"/>
        <w:rPr>
          <w:rFonts w:ascii="Times New Roman" w:eastAsia="Times New Roman" w:hAnsi="Times New Roman"/>
          <w:b/>
          <w:sz w:val="32"/>
          <w:szCs w:val="32"/>
          <w:lang w:eastAsia="ru-RU"/>
        </w:rPr>
      </w:pPr>
    </w:p>
    <w:p w:rsidR="009F4394" w:rsidRPr="00EE3A71" w:rsidRDefault="009F4394" w:rsidP="009F4394">
      <w:pPr>
        <w:spacing w:after="0" w:line="240" w:lineRule="auto"/>
        <w:ind w:firstLine="709"/>
        <w:jc w:val="center"/>
        <w:rPr>
          <w:rFonts w:ascii="Times New Roman" w:eastAsia="Times New Roman" w:hAnsi="Times New Roman"/>
          <w:sz w:val="32"/>
          <w:szCs w:val="32"/>
          <w:lang w:eastAsia="ru-RU"/>
        </w:rPr>
      </w:pPr>
      <w:r w:rsidRPr="00EE3A71">
        <w:rPr>
          <w:rFonts w:ascii="Times New Roman" w:eastAsia="Times New Roman" w:hAnsi="Times New Roman"/>
          <w:sz w:val="32"/>
          <w:szCs w:val="32"/>
          <w:lang w:eastAsia="ru-RU"/>
        </w:rPr>
        <w:t>Город Москва</w:t>
      </w:r>
    </w:p>
    <w:p w:rsidR="009F4394" w:rsidRPr="00082B47" w:rsidRDefault="009F4394" w:rsidP="009F4394">
      <w:pPr>
        <w:spacing w:after="0" w:line="240" w:lineRule="auto"/>
        <w:ind w:firstLine="709"/>
        <w:jc w:val="center"/>
        <w:rPr>
          <w:rFonts w:ascii="Times New Roman" w:eastAsia="Times New Roman" w:hAnsi="Times New Roman"/>
          <w:sz w:val="32"/>
          <w:szCs w:val="32"/>
          <w:lang w:eastAsia="ru-RU"/>
        </w:rPr>
      </w:pPr>
      <w:r w:rsidRPr="00EE3A71">
        <w:rPr>
          <w:rFonts w:ascii="Times New Roman" w:eastAsia="Times New Roman" w:hAnsi="Times New Roman"/>
          <w:sz w:val="32"/>
          <w:szCs w:val="32"/>
          <w:lang w:eastAsia="ru-RU"/>
        </w:rPr>
        <w:t>2017 год</w:t>
      </w:r>
    </w:p>
    <w:p w:rsidR="009F4394" w:rsidRDefault="009F4394" w:rsidP="009F4394">
      <w:pPr>
        <w:pStyle w:val="1"/>
        <w:jc w:val="center"/>
        <w:rPr>
          <w:b/>
          <w:sz w:val="24"/>
          <w:lang w:val="ru-RU"/>
        </w:rPr>
      </w:pPr>
    </w:p>
    <w:p w:rsidR="009F4394" w:rsidRDefault="009F4394" w:rsidP="009F4394">
      <w:pPr>
        <w:spacing w:after="0" w:line="240" w:lineRule="auto"/>
        <w:rPr>
          <w:rFonts w:ascii="Trebuchet MS" w:eastAsia="Times New Roman" w:hAnsi="Trebuchet MS"/>
          <w:color w:val="4D4D4D"/>
          <w:sz w:val="21"/>
          <w:szCs w:val="21"/>
          <w:lang w:eastAsia="ru-RU"/>
        </w:rPr>
      </w:pPr>
    </w:p>
    <w:sdt>
      <w:sdtPr>
        <w:rPr>
          <w:rFonts w:ascii="Calibri" w:eastAsia="Calibri" w:hAnsi="Calibri"/>
          <w:b w:val="0"/>
          <w:bCs w:val="0"/>
          <w:color w:val="auto"/>
          <w:sz w:val="22"/>
          <w:szCs w:val="22"/>
          <w:lang w:eastAsia="en-US"/>
        </w:rPr>
        <w:id w:val="2110925985"/>
        <w:docPartObj>
          <w:docPartGallery w:val="Table of Contents"/>
          <w:docPartUnique/>
        </w:docPartObj>
      </w:sdtPr>
      <w:sdtEndPr>
        <w:rPr>
          <w:rFonts w:ascii="Times New Roman" w:hAnsi="Times New Roman"/>
          <w:b/>
          <w:szCs w:val="24"/>
        </w:rPr>
      </w:sdtEndPr>
      <w:sdtContent>
        <w:p w:rsidR="009F4394" w:rsidRPr="00854610" w:rsidRDefault="009F4394" w:rsidP="009F4394">
          <w:pPr>
            <w:pStyle w:val="a6"/>
            <w:jc w:val="both"/>
            <w:rPr>
              <w:color w:val="auto"/>
            </w:rPr>
          </w:pPr>
          <w:r w:rsidRPr="00854610">
            <w:rPr>
              <w:color w:val="auto"/>
            </w:rPr>
            <w:t>Оглавление</w:t>
          </w:r>
        </w:p>
        <w:p w:rsidR="008236D5" w:rsidRDefault="009F4394">
          <w:pPr>
            <w:pStyle w:val="11"/>
            <w:rPr>
              <w:rFonts w:asciiTheme="minorHAnsi" w:eastAsiaTheme="minorEastAsia" w:hAnsiTheme="minorHAnsi" w:cstheme="minorBidi"/>
              <w:noProof/>
              <w:lang w:eastAsia="ru-RU"/>
            </w:rPr>
          </w:pPr>
          <w:r w:rsidRPr="00E61FA2">
            <w:rPr>
              <w:rFonts w:ascii="Times New Roman" w:hAnsi="Times New Roman"/>
              <w:b/>
              <w:szCs w:val="24"/>
            </w:rPr>
            <w:fldChar w:fldCharType="begin"/>
          </w:r>
          <w:r w:rsidRPr="00E61FA2">
            <w:rPr>
              <w:rFonts w:ascii="Times New Roman" w:hAnsi="Times New Roman"/>
              <w:b/>
              <w:szCs w:val="24"/>
            </w:rPr>
            <w:instrText xml:space="preserve"> TOC \o "1-3" \h \z \u </w:instrText>
          </w:r>
          <w:r w:rsidRPr="00E61FA2">
            <w:rPr>
              <w:rFonts w:ascii="Times New Roman" w:hAnsi="Times New Roman"/>
              <w:b/>
              <w:szCs w:val="24"/>
            </w:rPr>
            <w:fldChar w:fldCharType="separate"/>
          </w:r>
          <w:hyperlink w:anchor="_Toc482710545" w:history="1">
            <w:r w:rsidR="008236D5" w:rsidRPr="002B3E5E">
              <w:rPr>
                <w:rStyle w:val="a3"/>
                <w:b/>
                <w:noProof/>
                <w:lang w:eastAsia="ru-RU"/>
              </w:rPr>
              <w:t>ВЛАДИМИР ПУТИН РАССКАЗАЛ О СУДЬБЕ РУССКИХ В СЛУЧАЕ ПОРАЖЕНИЯ В ВОЙНЕ C НАЦИСТАМИ</w:t>
            </w:r>
            <w:r w:rsidR="008236D5">
              <w:rPr>
                <w:noProof/>
                <w:webHidden/>
              </w:rPr>
              <w:tab/>
            </w:r>
            <w:r w:rsidR="008236D5">
              <w:rPr>
                <w:noProof/>
                <w:webHidden/>
              </w:rPr>
              <w:fldChar w:fldCharType="begin"/>
            </w:r>
            <w:r w:rsidR="008236D5">
              <w:rPr>
                <w:noProof/>
                <w:webHidden/>
              </w:rPr>
              <w:instrText xml:space="preserve"> PAGEREF _Toc482710545 \h </w:instrText>
            </w:r>
            <w:r w:rsidR="008236D5">
              <w:rPr>
                <w:noProof/>
                <w:webHidden/>
              </w:rPr>
            </w:r>
            <w:r w:rsidR="008236D5">
              <w:rPr>
                <w:noProof/>
                <w:webHidden/>
              </w:rPr>
              <w:fldChar w:fldCharType="separate"/>
            </w:r>
            <w:r w:rsidR="008236D5">
              <w:rPr>
                <w:noProof/>
                <w:webHidden/>
              </w:rPr>
              <w:t>3</w:t>
            </w:r>
            <w:r w:rsidR="008236D5">
              <w:rPr>
                <w:noProof/>
                <w:webHidden/>
              </w:rPr>
              <w:fldChar w:fldCharType="end"/>
            </w:r>
          </w:hyperlink>
        </w:p>
        <w:p w:rsidR="008236D5" w:rsidRDefault="008236D5">
          <w:pPr>
            <w:pStyle w:val="11"/>
            <w:rPr>
              <w:rFonts w:asciiTheme="minorHAnsi" w:eastAsiaTheme="minorEastAsia" w:hAnsiTheme="minorHAnsi" w:cstheme="minorBidi"/>
              <w:noProof/>
              <w:lang w:eastAsia="ru-RU"/>
            </w:rPr>
          </w:pPr>
          <w:hyperlink w:anchor="_Toc482710546" w:history="1">
            <w:r w:rsidRPr="002B3E5E">
              <w:rPr>
                <w:rStyle w:val="a3"/>
                <w:b/>
                <w:noProof/>
              </w:rPr>
              <w:t>В СЕВАСТОПОЛЕ ОСВЯТИЛИ ПЕРВЫЙ В РОССИИ ХРАМ</w:t>
            </w:r>
            <w:r>
              <w:rPr>
                <w:noProof/>
                <w:webHidden/>
              </w:rPr>
              <w:tab/>
            </w:r>
            <w:r>
              <w:rPr>
                <w:noProof/>
                <w:webHidden/>
              </w:rPr>
              <w:fldChar w:fldCharType="begin"/>
            </w:r>
            <w:r>
              <w:rPr>
                <w:noProof/>
                <w:webHidden/>
              </w:rPr>
              <w:instrText xml:space="preserve"> PAGEREF _Toc482710546 \h </w:instrText>
            </w:r>
            <w:r>
              <w:rPr>
                <w:noProof/>
                <w:webHidden/>
              </w:rPr>
            </w:r>
            <w:r>
              <w:rPr>
                <w:noProof/>
                <w:webHidden/>
              </w:rPr>
              <w:fldChar w:fldCharType="separate"/>
            </w:r>
            <w:r>
              <w:rPr>
                <w:noProof/>
                <w:webHidden/>
              </w:rPr>
              <w:t>3</w:t>
            </w:r>
            <w:r>
              <w:rPr>
                <w:noProof/>
                <w:webHidden/>
              </w:rPr>
              <w:fldChar w:fldCharType="end"/>
            </w:r>
          </w:hyperlink>
        </w:p>
        <w:p w:rsidR="008236D5" w:rsidRDefault="008236D5">
          <w:pPr>
            <w:pStyle w:val="11"/>
            <w:rPr>
              <w:rFonts w:asciiTheme="minorHAnsi" w:eastAsiaTheme="minorEastAsia" w:hAnsiTheme="minorHAnsi" w:cstheme="minorBidi"/>
              <w:noProof/>
              <w:lang w:eastAsia="ru-RU"/>
            </w:rPr>
          </w:pPr>
          <w:hyperlink w:anchor="_Toc482710547" w:history="1">
            <w:r w:rsidRPr="002B3E5E">
              <w:rPr>
                <w:rStyle w:val="a3"/>
                <w:b/>
                <w:noProof/>
              </w:rPr>
              <w:t>СВЯТЫХ МУЧЕНИКОВ ПЕРЕСВЕТА И ОСЛЯБЯ</w:t>
            </w:r>
            <w:r>
              <w:rPr>
                <w:noProof/>
                <w:webHidden/>
              </w:rPr>
              <w:tab/>
            </w:r>
            <w:r>
              <w:rPr>
                <w:noProof/>
                <w:webHidden/>
              </w:rPr>
              <w:fldChar w:fldCharType="begin"/>
            </w:r>
            <w:r>
              <w:rPr>
                <w:noProof/>
                <w:webHidden/>
              </w:rPr>
              <w:instrText xml:space="preserve"> PAGEREF _Toc482710547 \h </w:instrText>
            </w:r>
            <w:r>
              <w:rPr>
                <w:noProof/>
                <w:webHidden/>
              </w:rPr>
            </w:r>
            <w:r>
              <w:rPr>
                <w:noProof/>
                <w:webHidden/>
              </w:rPr>
              <w:fldChar w:fldCharType="separate"/>
            </w:r>
            <w:r>
              <w:rPr>
                <w:noProof/>
                <w:webHidden/>
              </w:rPr>
              <w:t>3</w:t>
            </w:r>
            <w:r>
              <w:rPr>
                <w:noProof/>
                <w:webHidden/>
              </w:rPr>
              <w:fldChar w:fldCharType="end"/>
            </w:r>
          </w:hyperlink>
        </w:p>
        <w:p w:rsidR="008236D5" w:rsidRDefault="008236D5">
          <w:pPr>
            <w:pStyle w:val="11"/>
            <w:rPr>
              <w:rFonts w:asciiTheme="minorHAnsi" w:eastAsiaTheme="minorEastAsia" w:hAnsiTheme="minorHAnsi" w:cstheme="minorBidi"/>
              <w:noProof/>
              <w:lang w:eastAsia="ru-RU"/>
            </w:rPr>
          </w:pPr>
          <w:hyperlink w:anchor="_Toc482710548" w:history="1">
            <w:r w:rsidRPr="002B3E5E">
              <w:rPr>
                <w:rStyle w:val="a3"/>
                <w:b/>
                <w:noProof/>
                <w:lang w:eastAsia="ru-RU"/>
              </w:rPr>
              <w:t>В ПРАВОЗАЩИТНОМ ЦЕНТРЕ ВСЕМИРНОГО РУССКОГО НАРОДНОГО СОБОРА ПОХВАЛИЛИ СУД ЗА МЯГКИЙ ПРИГОВОР «ЛОВЦУ ПОКЕМОНОВ»</w:t>
            </w:r>
            <w:r>
              <w:rPr>
                <w:noProof/>
                <w:webHidden/>
              </w:rPr>
              <w:tab/>
            </w:r>
            <w:r>
              <w:rPr>
                <w:noProof/>
                <w:webHidden/>
              </w:rPr>
              <w:fldChar w:fldCharType="begin"/>
            </w:r>
            <w:r>
              <w:rPr>
                <w:noProof/>
                <w:webHidden/>
              </w:rPr>
              <w:instrText xml:space="preserve"> PAGEREF _Toc482710548 \h </w:instrText>
            </w:r>
            <w:r>
              <w:rPr>
                <w:noProof/>
                <w:webHidden/>
              </w:rPr>
            </w:r>
            <w:r>
              <w:rPr>
                <w:noProof/>
                <w:webHidden/>
              </w:rPr>
              <w:fldChar w:fldCharType="separate"/>
            </w:r>
            <w:r>
              <w:rPr>
                <w:noProof/>
                <w:webHidden/>
              </w:rPr>
              <w:t>4</w:t>
            </w:r>
            <w:r>
              <w:rPr>
                <w:noProof/>
                <w:webHidden/>
              </w:rPr>
              <w:fldChar w:fldCharType="end"/>
            </w:r>
          </w:hyperlink>
        </w:p>
        <w:p w:rsidR="008236D5" w:rsidRDefault="008236D5">
          <w:pPr>
            <w:pStyle w:val="11"/>
            <w:rPr>
              <w:rFonts w:asciiTheme="minorHAnsi" w:eastAsiaTheme="minorEastAsia" w:hAnsiTheme="minorHAnsi" w:cstheme="minorBidi"/>
              <w:noProof/>
              <w:lang w:eastAsia="ru-RU"/>
            </w:rPr>
          </w:pPr>
          <w:hyperlink w:anchor="_Toc482710549" w:history="1">
            <w:r w:rsidRPr="002B3E5E">
              <w:rPr>
                <w:rStyle w:val="a3"/>
                <w:b/>
                <w:noProof/>
                <w:lang w:eastAsia="ru-RU"/>
              </w:rPr>
              <w:t>ВОЛОНТЕРЫ АРХАНГЕЛЬСКИХ ДВИЖЕНИЙ «БЛАГО» И «СТОПНАРКОТИК» ЗАЙМУТСЯ КИБЕРПАТРУЛИРОВАНИЕМ</w:t>
            </w:r>
            <w:r>
              <w:rPr>
                <w:noProof/>
                <w:webHidden/>
              </w:rPr>
              <w:tab/>
            </w:r>
            <w:r>
              <w:rPr>
                <w:noProof/>
                <w:webHidden/>
              </w:rPr>
              <w:fldChar w:fldCharType="begin"/>
            </w:r>
            <w:r>
              <w:rPr>
                <w:noProof/>
                <w:webHidden/>
              </w:rPr>
              <w:instrText xml:space="preserve"> PAGEREF _Toc482710549 \h </w:instrText>
            </w:r>
            <w:r>
              <w:rPr>
                <w:noProof/>
                <w:webHidden/>
              </w:rPr>
            </w:r>
            <w:r>
              <w:rPr>
                <w:noProof/>
                <w:webHidden/>
              </w:rPr>
              <w:fldChar w:fldCharType="separate"/>
            </w:r>
            <w:r>
              <w:rPr>
                <w:noProof/>
                <w:webHidden/>
              </w:rPr>
              <w:t>5</w:t>
            </w:r>
            <w:r>
              <w:rPr>
                <w:noProof/>
                <w:webHidden/>
              </w:rPr>
              <w:fldChar w:fldCharType="end"/>
            </w:r>
          </w:hyperlink>
        </w:p>
        <w:p w:rsidR="008236D5" w:rsidRDefault="008236D5">
          <w:pPr>
            <w:pStyle w:val="11"/>
            <w:rPr>
              <w:rFonts w:asciiTheme="minorHAnsi" w:eastAsiaTheme="minorEastAsia" w:hAnsiTheme="minorHAnsi" w:cstheme="minorBidi"/>
              <w:noProof/>
              <w:lang w:eastAsia="ru-RU"/>
            </w:rPr>
          </w:pPr>
          <w:hyperlink w:anchor="_Toc482710550" w:history="1">
            <w:r w:rsidRPr="002B3E5E">
              <w:rPr>
                <w:rStyle w:val="a3"/>
                <w:b/>
                <w:noProof/>
              </w:rPr>
              <w:t>АКЦИЯ «ДНИ ОБРЕТЕННЫХ СВЯТЫНЬ»</w:t>
            </w:r>
            <w:r>
              <w:rPr>
                <w:noProof/>
                <w:webHidden/>
              </w:rPr>
              <w:tab/>
            </w:r>
            <w:r>
              <w:rPr>
                <w:noProof/>
                <w:webHidden/>
              </w:rPr>
              <w:fldChar w:fldCharType="begin"/>
            </w:r>
            <w:r>
              <w:rPr>
                <w:noProof/>
                <w:webHidden/>
              </w:rPr>
              <w:instrText xml:space="preserve"> PAGEREF _Toc482710550 \h </w:instrText>
            </w:r>
            <w:r>
              <w:rPr>
                <w:noProof/>
                <w:webHidden/>
              </w:rPr>
            </w:r>
            <w:r>
              <w:rPr>
                <w:noProof/>
                <w:webHidden/>
              </w:rPr>
              <w:fldChar w:fldCharType="separate"/>
            </w:r>
            <w:r>
              <w:rPr>
                <w:noProof/>
                <w:webHidden/>
              </w:rPr>
              <w:t>6</w:t>
            </w:r>
            <w:r>
              <w:rPr>
                <w:noProof/>
                <w:webHidden/>
              </w:rPr>
              <w:fldChar w:fldCharType="end"/>
            </w:r>
          </w:hyperlink>
        </w:p>
        <w:p w:rsidR="008236D5" w:rsidRDefault="008236D5">
          <w:pPr>
            <w:pStyle w:val="11"/>
            <w:rPr>
              <w:rFonts w:asciiTheme="minorHAnsi" w:eastAsiaTheme="minorEastAsia" w:hAnsiTheme="minorHAnsi" w:cstheme="minorBidi"/>
              <w:noProof/>
              <w:lang w:eastAsia="ru-RU"/>
            </w:rPr>
          </w:pPr>
          <w:hyperlink w:anchor="_Toc482710551" w:history="1">
            <w:r w:rsidRPr="002B3E5E">
              <w:rPr>
                <w:rStyle w:val="a3"/>
                <w:b/>
                <w:noProof/>
              </w:rPr>
              <w:t>Состав редакционного совета:</w:t>
            </w:r>
            <w:r>
              <w:rPr>
                <w:noProof/>
                <w:webHidden/>
              </w:rPr>
              <w:tab/>
            </w:r>
            <w:r>
              <w:rPr>
                <w:noProof/>
                <w:webHidden/>
              </w:rPr>
              <w:fldChar w:fldCharType="begin"/>
            </w:r>
            <w:r>
              <w:rPr>
                <w:noProof/>
                <w:webHidden/>
              </w:rPr>
              <w:instrText xml:space="preserve"> PAGEREF _Toc482710551 \h </w:instrText>
            </w:r>
            <w:r>
              <w:rPr>
                <w:noProof/>
                <w:webHidden/>
              </w:rPr>
            </w:r>
            <w:r>
              <w:rPr>
                <w:noProof/>
                <w:webHidden/>
              </w:rPr>
              <w:fldChar w:fldCharType="separate"/>
            </w:r>
            <w:r>
              <w:rPr>
                <w:noProof/>
                <w:webHidden/>
              </w:rPr>
              <w:t>7</w:t>
            </w:r>
            <w:r>
              <w:rPr>
                <w:noProof/>
                <w:webHidden/>
              </w:rPr>
              <w:fldChar w:fldCharType="end"/>
            </w:r>
          </w:hyperlink>
        </w:p>
        <w:p w:rsidR="009F4394" w:rsidRPr="00E61FA2" w:rsidRDefault="009F4394" w:rsidP="009F4394">
          <w:pPr>
            <w:jc w:val="both"/>
            <w:rPr>
              <w:rFonts w:ascii="Times New Roman" w:hAnsi="Times New Roman"/>
              <w:b/>
              <w:szCs w:val="24"/>
            </w:rPr>
          </w:pPr>
          <w:r w:rsidRPr="00E61FA2">
            <w:rPr>
              <w:rFonts w:ascii="Times New Roman" w:hAnsi="Times New Roman"/>
              <w:b/>
              <w:bCs/>
              <w:szCs w:val="24"/>
            </w:rPr>
            <w:fldChar w:fldCharType="end"/>
          </w:r>
        </w:p>
      </w:sdtContent>
    </w:sdt>
    <w:p w:rsidR="009F4394" w:rsidRPr="00994C20"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bookmarkStart w:id="0" w:name="_GoBack"/>
      <w:bookmarkEnd w:id="0"/>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865EB3" w:rsidRDefault="00865EB3" w:rsidP="009F4394">
      <w:pPr>
        <w:pStyle w:val="1"/>
        <w:jc w:val="both"/>
        <w:rPr>
          <w:b/>
          <w:sz w:val="22"/>
          <w:szCs w:val="24"/>
          <w:lang w:val="ru-RU" w:eastAsia="ru-RU"/>
        </w:rPr>
      </w:pPr>
    </w:p>
    <w:p w:rsidR="009F4394" w:rsidRDefault="009F4394" w:rsidP="009F4394">
      <w:pPr>
        <w:pStyle w:val="1"/>
        <w:jc w:val="both"/>
        <w:rPr>
          <w:b/>
          <w:sz w:val="22"/>
          <w:szCs w:val="24"/>
          <w:lang w:val="ru-RU" w:eastAsia="ru-RU"/>
        </w:rPr>
      </w:pPr>
    </w:p>
    <w:p w:rsidR="009F4394" w:rsidRDefault="009F4394" w:rsidP="009F4394">
      <w:pPr>
        <w:pStyle w:val="1"/>
        <w:ind w:left="0"/>
        <w:jc w:val="both"/>
        <w:rPr>
          <w:b/>
          <w:sz w:val="22"/>
          <w:szCs w:val="24"/>
          <w:lang w:val="ru-RU" w:eastAsia="ru-RU"/>
        </w:rPr>
      </w:pPr>
    </w:p>
    <w:p w:rsidR="009F4394" w:rsidRDefault="009F4394" w:rsidP="009F4394">
      <w:pPr>
        <w:pStyle w:val="1"/>
        <w:jc w:val="center"/>
        <w:rPr>
          <w:b/>
          <w:sz w:val="24"/>
          <w:lang w:val="ru-RU" w:eastAsia="ru-RU"/>
        </w:rPr>
      </w:pPr>
      <w:bookmarkStart w:id="1" w:name="_Toc482710545"/>
      <w:r w:rsidRPr="001F4733">
        <w:rPr>
          <w:b/>
          <w:sz w:val="24"/>
          <w:lang w:val="ru-RU" w:eastAsia="ru-RU"/>
        </w:rPr>
        <w:lastRenderedPageBreak/>
        <w:t>ВЛАДИМИР ПУТИН РАССКАЗАЛ О</w:t>
      </w:r>
      <w:r w:rsidRPr="001F4733">
        <w:rPr>
          <w:b/>
          <w:sz w:val="24"/>
          <w:lang w:eastAsia="ru-RU"/>
        </w:rPr>
        <w:t> </w:t>
      </w:r>
      <w:r w:rsidRPr="001F4733">
        <w:rPr>
          <w:b/>
          <w:sz w:val="24"/>
          <w:lang w:val="ru-RU" w:eastAsia="ru-RU"/>
        </w:rPr>
        <w:t>СУДЬБЕ РУССКИХ В</w:t>
      </w:r>
      <w:r w:rsidRPr="001F4733">
        <w:rPr>
          <w:b/>
          <w:sz w:val="24"/>
          <w:lang w:eastAsia="ru-RU"/>
        </w:rPr>
        <w:t> </w:t>
      </w:r>
      <w:r w:rsidRPr="001F4733">
        <w:rPr>
          <w:b/>
          <w:sz w:val="24"/>
          <w:lang w:val="ru-RU" w:eastAsia="ru-RU"/>
        </w:rPr>
        <w:t>СЛУЧАЕ ПОРАЖЕНИЯ В</w:t>
      </w:r>
      <w:r w:rsidRPr="001F4733">
        <w:rPr>
          <w:b/>
          <w:sz w:val="24"/>
          <w:lang w:eastAsia="ru-RU"/>
        </w:rPr>
        <w:t> </w:t>
      </w:r>
      <w:r w:rsidRPr="001F4733">
        <w:rPr>
          <w:b/>
          <w:sz w:val="24"/>
          <w:lang w:val="ru-RU" w:eastAsia="ru-RU"/>
        </w:rPr>
        <w:t xml:space="preserve">ВОЙНЕ </w:t>
      </w:r>
      <w:r w:rsidRPr="001F4733">
        <w:rPr>
          <w:b/>
          <w:sz w:val="24"/>
          <w:lang w:eastAsia="ru-RU"/>
        </w:rPr>
        <w:t>C </w:t>
      </w:r>
      <w:r w:rsidRPr="001F4733">
        <w:rPr>
          <w:b/>
          <w:sz w:val="24"/>
          <w:lang w:val="ru-RU" w:eastAsia="ru-RU"/>
        </w:rPr>
        <w:t>НАЦИСТАМИ</w:t>
      </w:r>
      <w:bookmarkEnd w:id="1"/>
    </w:p>
    <w:p w:rsidR="009F4394" w:rsidRDefault="009F4394" w:rsidP="009F4394">
      <w:pPr>
        <w:pStyle w:val="1"/>
        <w:jc w:val="center"/>
        <w:rPr>
          <w:b/>
          <w:sz w:val="24"/>
          <w:lang w:val="ru-RU" w:eastAsia="ru-RU"/>
        </w:rPr>
      </w:pPr>
    </w:p>
    <w:p w:rsidR="009F4394" w:rsidRPr="00E74961" w:rsidRDefault="009F4394" w:rsidP="009F4394">
      <w:pPr>
        <w:spacing w:line="240" w:lineRule="auto"/>
        <w:ind w:firstLine="709"/>
        <w:contextualSpacing/>
        <w:rPr>
          <w:rFonts w:ascii="Times New Roman" w:hAnsi="Times New Roman"/>
          <w:i/>
          <w:sz w:val="24"/>
          <w:szCs w:val="24"/>
          <w:lang w:eastAsia="ru-RU"/>
        </w:rPr>
      </w:pPr>
      <w:r w:rsidRPr="00E74961">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14:anchorId="4E8005FC" wp14:editId="207281A5">
            <wp:simplePos x="0" y="0"/>
            <wp:positionH relativeFrom="column">
              <wp:posOffset>-5715</wp:posOffset>
            </wp:positionH>
            <wp:positionV relativeFrom="paragraph">
              <wp:posOffset>86360</wp:posOffset>
            </wp:positionV>
            <wp:extent cx="2828925" cy="1685925"/>
            <wp:effectExtent l="0" t="0" r="9525" b="9525"/>
            <wp:wrapSquare wrapText="bothSides"/>
            <wp:docPr id="5" name="Рисунок 5" descr="C:\Users\Кирил\Desktop\Кирилл\врнс\фото\putin-9-may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рил\Desktop\Кирилл\врнс\фото\putin-9-may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961">
        <w:rPr>
          <w:rFonts w:ascii="Times New Roman" w:hAnsi="Times New Roman"/>
          <w:i/>
          <w:sz w:val="24"/>
          <w:szCs w:val="24"/>
          <w:lang w:eastAsia="ru-RU"/>
        </w:rPr>
        <w:t>09.05.2017</w:t>
      </w:r>
    </w:p>
    <w:p w:rsidR="009F4394" w:rsidRPr="001F4733" w:rsidRDefault="009F4394" w:rsidP="009F4394">
      <w:pPr>
        <w:shd w:val="clear" w:color="auto" w:fill="FFFFFF"/>
        <w:spacing w:after="100" w:afterAutospacing="1" w:line="240" w:lineRule="auto"/>
        <w:ind w:firstLine="709"/>
        <w:contextualSpacing/>
        <w:jc w:val="both"/>
        <w:rPr>
          <w:rFonts w:ascii="Times New Roman" w:eastAsia="Times New Roman" w:hAnsi="Times New Roman"/>
          <w:sz w:val="24"/>
          <w:szCs w:val="24"/>
          <w:lang w:eastAsia="ru-RU"/>
        </w:rPr>
      </w:pPr>
      <w:r w:rsidRPr="001F4733">
        <w:rPr>
          <w:rFonts w:ascii="Times New Roman" w:eastAsia="Times New Roman" w:hAnsi="Times New Roman"/>
          <w:sz w:val="24"/>
          <w:szCs w:val="24"/>
          <w:lang w:eastAsia="ru-RU"/>
        </w:rPr>
        <w:t>Президент России Владимир Путин заявил на торжественном приёме в Кремле по случаю Дня Победы, что поражение в Великой Отечественной войне повлекло бы для российской нации гораздо более ужасающие последствия, чем для европейцев.</w:t>
      </w:r>
    </w:p>
    <w:p w:rsidR="009F4394" w:rsidRPr="001F4733" w:rsidRDefault="009F4394" w:rsidP="009F4394">
      <w:pPr>
        <w:shd w:val="clear" w:color="auto" w:fill="FFFFFF"/>
        <w:spacing w:after="100" w:afterAutospacing="1" w:line="240" w:lineRule="auto"/>
        <w:ind w:firstLine="709"/>
        <w:contextualSpacing/>
        <w:jc w:val="both"/>
        <w:rPr>
          <w:rFonts w:ascii="Times New Roman" w:eastAsia="Times New Roman" w:hAnsi="Times New Roman"/>
          <w:sz w:val="24"/>
          <w:szCs w:val="24"/>
          <w:lang w:eastAsia="ru-RU"/>
        </w:rPr>
      </w:pPr>
      <w:r w:rsidRPr="001F4733">
        <w:rPr>
          <w:rFonts w:ascii="Times New Roman" w:eastAsia="Times New Roman" w:hAnsi="Times New Roman"/>
          <w:sz w:val="24"/>
          <w:szCs w:val="24"/>
          <w:lang w:eastAsia="ru-RU"/>
        </w:rPr>
        <w:t>— Дело в том, что если бы нашу страну постигла ужасная трагедия и мы так же, как многие страны Европы, потерпели бы поражение, то нас ждала бы совсем другая судьба, чем порабощённые страны европейского континента. Дело шло не только о существовании нашей страны, дело шло о существовании самого нашего народа как этноса, — подчеркнул он.</w:t>
      </w:r>
    </w:p>
    <w:p w:rsidR="009F4394" w:rsidRPr="001F4733" w:rsidRDefault="009F4394" w:rsidP="009F4394">
      <w:pPr>
        <w:shd w:val="clear" w:color="auto" w:fill="FFFFFF"/>
        <w:spacing w:after="100" w:afterAutospacing="1" w:line="240" w:lineRule="auto"/>
        <w:ind w:firstLine="709"/>
        <w:contextualSpacing/>
        <w:jc w:val="both"/>
        <w:rPr>
          <w:rFonts w:ascii="Times New Roman" w:eastAsia="Times New Roman" w:hAnsi="Times New Roman"/>
          <w:sz w:val="24"/>
          <w:szCs w:val="24"/>
          <w:lang w:eastAsia="ru-RU"/>
        </w:rPr>
      </w:pPr>
      <w:r w:rsidRPr="001F4733">
        <w:rPr>
          <w:rFonts w:ascii="Times New Roman" w:eastAsia="Times New Roman" w:hAnsi="Times New Roman"/>
          <w:sz w:val="24"/>
          <w:szCs w:val="24"/>
          <w:lang w:eastAsia="ru-RU"/>
        </w:rPr>
        <w:t>По словам президента, эта информация содержалась в документах нацистов, которые до сих пор хранятся в архивах.</w:t>
      </w:r>
    </w:p>
    <w:p w:rsidR="009F4394" w:rsidRPr="001F4733" w:rsidRDefault="009F4394" w:rsidP="009F4394">
      <w:pPr>
        <w:shd w:val="clear" w:color="auto" w:fill="FFFFFF"/>
        <w:spacing w:after="100" w:afterAutospacing="1" w:line="240" w:lineRule="auto"/>
        <w:ind w:firstLine="709"/>
        <w:contextualSpacing/>
        <w:jc w:val="both"/>
        <w:rPr>
          <w:rFonts w:ascii="Times New Roman" w:eastAsia="Times New Roman" w:hAnsi="Times New Roman"/>
          <w:sz w:val="24"/>
          <w:szCs w:val="24"/>
          <w:lang w:eastAsia="ru-RU"/>
        </w:rPr>
      </w:pPr>
      <w:r w:rsidRPr="001F4733">
        <w:rPr>
          <w:rFonts w:ascii="Times New Roman" w:eastAsia="Times New Roman" w:hAnsi="Times New Roman"/>
          <w:sz w:val="24"/>
          <w:szCs w:val="24"/>
          <w:lang w:eastAsia="ru-RU"/>
        </w:rPr>
        <w:t>— Те, кто не использовался бы на рабском производстве, те подлежали или просто физическому уничтожению, либо переселению в труднодоступные регионы без всякой инфраструктуры и были бы обречены на постепенное вымирание, — сказал он.</w:t>
      </w:r>
    </w:p>
    <w:p w:rsidR="009F4394" w:rsidRDefault="009F4394" w:rsidP="009F4394">
      <w:pPr>
        <w:pStyle w:val="1"/>
        <w:ind w:left="0"/>
        <w:rPr>
          <w:b/>
          <w:sz w:val="24"/>
          <w:lang w:val="ru-RU" w:eastAsia="ru-RU"/>
        </w:rPr>
      </w:pPr>
    </w:p>
    <w:p w:rsidR="009F4394" w:rsidRDefault="009F4394" w:rsidP="009F4394">
      <w:pPr>
        <w:pStyle w:val="1"/>
        <w:ind w:left="0"/>
        <w:rPr>
          <w:b/>
          <w:sz w:val="24"/>
          <w:lang w:val="ru-RU" w:eastAsia="ru-RU"/>
        </w:rPr>
      </w:pPr>
    </w:p>
    <w:p w:rsidR="009F4394" w:rsidRDefault="009F4394" w:rsidP="009F4394">
      <w:pPr>
        <w:pStyle w:val="1"/>
        <w:jc w:val="center"/>
        <w:rPr>
          <w:b/>
          <w:sz w:val="24"/>
          <w:lang w:val="ru-RU"/>
        </w:rPr>
      </w:pPr>
      <w:bookmarkStart w:id="2" w:name="_Toc482710546"/>
      <w:r w:rsidRPr="009254FA">
        <w:rPr>
          <w:b/>
          <w:sz w:val="24"/>
          <w:lang w:val="ru-RU"/>
        </w:rPr>
        <w:t>В СЕВАСТОПОЛЕ ОСВЯТИЛИ ПЕРВЫЙ В РОССИИ ХРАМ</w:t>
      </w:r>
      <w:bookmarkEnd w:id="2"/>
      <w:r w:rsidRPr="009254FA">
        <w:rPr>
          <w:b/>
          <w:sz w:val="24"/>
          <w:lang w:val="ru-RU"/>
        </w:rPr>
        <w:t xml:space="preserve"> </w:t>
      </w:r>
    </w:p>
    <w:p w:rsidR="009F4394" w:rsidRDefault="009F4394" w:rsidP="009F4394">
      <w:pPr>
        <w:pStyle w:val="1"/>
        <w:jc w:val="center"/>
        <w:rPr>
          <w:b/>
          <w:sz w:val="24"/>
          <w:lang w:val="ru-RU"/>
        </w:rPr>
      </w:pPr>
      <w:bookmarkStart w:id="3" w:name="_Toc482710547"/>
      <w:r w:rsidRPr="009254FA">
        <w:rPr>
          <w:b/>
          <w:sz w:val="24"/>
          <w:lang w:val="ru-RU"/>
        </w:rPr>
        <w:t>СВЯТЫХ МУЧЕНИКОВ ПЕРЕСВЕТА И ОСЛЯБЯ</w:t>
      </w:r>
      <w:bookmarkEnd w:id="3"/>
    </w:p>
    <w:p w:rsidR="009F4394" w:rsidRPr="009254FA" w:rsidRDefault="009F4394" w:rsidP="009F4394">
      <w:pPr>
        <w:pStyle w:val="1"/>
        <w:jc w:val="center"/>
        <w:rPr>
          <w:b/>
          <w:sz w:val="24"/>
          <w:lang w:val="ru-RU"/>
        </w:rPr>
      </w:pPr>
    </w:p>
    <w:p w:rsidR="009F4394" w:rsidRPr="009254FA" w:rsidRDefault="009F4394" w:rsidP="009F4394">
      <w:pPr>
        <w:spacing w:line="240" w:lineRule="auto"/>
        <w:ind w:firstLine="709"/>
        <w:contextualSpacing/>
        <w:rPr>
          <w:rFonts w:ascii="Times New Roman" w:hAnsi="Times New Roman"/>
          <w:i/>
          <w:sz w:val="24"/>
          <w:lang w:eastAsia="ru-RU"/>
        </w:rPr>
      </w:pPr>
      <w:r>
        <w:rPr>
          <w:rFonts w:ascii="Times New Roman" w:hAnsi="Times New Roman"/>
          <w:noProof/>
          <w:sz w:val="24"/>
          <w:szCs w:val="24"/>
          <w:lang w:eastAsia="ru-RU"/>
        </w:rPr>
        <w:drawing>
          <wp:anchor distT="0" distB="0" distL="114300" distR="114300" simplePos="0" relativeHeight="251661312" behindDoc="0" locked="0" layoutInCell="1" allowOverlap="1" wp14:anchorId="4950059D" wp14:editId="1DF4279D">
            <wp:simplePos x="0" y="0"/>
            <wp:positionH relativeFrom="column">
              <wp:posOffset>-5715</wp:posOffset>
            </wp:positionH>
            <wp:positionV relativeFrom="paragraph">
              <wp:posOffset>19685</wp:posOffset>
            </wp:positionV>
            <wp:extent cx="2990850" cy="1733550"/>
            <wp:effectExtent l="0" t="0" r="0" b="0"/>
            <wp:wrapSquare wrapText="bothSides"/>
            <wp:docPr id="1" name="Рисунок 1" descr="C:\Users\Кирил\Desktop\Кирилл\врнс\фото\hram-sevastopol_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рил\Desktop\Кирилл\врнс\фото\hram-sevastopol__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4FA">
        <w:rPr>
          <w:rFonts w:ascii="Times New Roman" w:hAnsi="Times New Roman"/>
          <w:i/>
          <w:sz w:val="24"/>
          <w:lang w:eastAsia="ru-RU"/>
        </w:rPr>
        <w:t>09.05.2017</w:t>
      </w:r>
    </w:p>
    <w:p w:rsidR="009F4394" w:rsidRPr="009254FA" w:rsidRDefault="009F4394" w:rsidP="009F4394">
      <w:pPr>
        <w:spacing w:line="240" w:lineRule="auto"/>
        <w:ind w:firstLine="709"/>
        <w:contextualSpacing/>
        <w:jc w:val="both"/>
        <w:rPr>
          <w:rFonts w:ascii="Times New Roman" w:hAnsi="Times New Roman"/>
          <w:sz w:val="24"/>
          <w:szCs w:val="24"/>
          <w:lang w:eastAsia="ru-RU"/>
        </w:rPr>
      </w:pPr>
      <w:r w:rsidRPr="009254FA">
        <w:rPr>
          <w:rFonts w:ascii="Times New Roman" w:hAnsi="Times New Roman"/>
          <w:sz w:val="24"/>
          <w:szCs w:val="24"/>
          <w:lang w:eastAsia="ru-RU"/>
        </w:rPr>
        <w:t xml:space="preserve">Обряд освящения первого в России храма святых </w:t>
      </w:r>
      <w:proofErr w:type="spellStart"/>
      <w:r w:rsidRPr="009254FA">
        <w:rPr>
          <w:rFonts w:ascii="Times New Roman" w:hAnsi="Times New Roman"/>
          <w:sz w:val="24"/>
          <w:szCs w:val="24"/>
          <w:lang w:eastAsia="ru-RU"/>
        </w:rPr>
        <w:t>преподобномучеников</w:t>
      </w:r>
      <w:proofErr w:type="spellEnd"/>
      <w:r w:rsidRPr="009254FA">
        <w:rPr>
          <w:rFonts w:ascii="Times New Roman" w:hAnsi="Times New Roman"/>
          <w:sz w:val="24"/>
          <w:szCs w:val="24"/>
          <w:lang w:eastAsia="ru-RU"/>
        </w:rPr>
        <w:t xml:space="preserve"> Александра </w:t>
      </w:r>
      <w:proofErr w:type="spellStart"/>
      <w:r w:rsidRPr="009254FA">
        <w:rPr>
          <w:rFonts w:ascii="Times New Roman" w:hAnsi="Times New Roman"/>
          <w:sz w:val="24"/>
          <w:szCs w:val="24"/>
          <w:lang w:eastAsia="ru-RU"/>
        </w:rPr>
        <w:t>Пересвета</w:t>
      </w:r>
      <w:proofErr w:type="spellEnd"/>
      <w:r w:rsidRPr="009254FA">
        <w:rPr>
          <w:rFonts w:ascii="Times New Roman" w:hAnsi="Times New Roman"/>
          <w:sz w:val="24"/>
          <w:szCs w:val="24"/>
          <w:lang w:eastAsia="ru-RU"/>
        </w:rPr>
        <w:t xml:space="preserve"> и Андрея </w:t>
      </w:r>
      <w:proofErr w:type="spellStart"/>
      <w:r w:rsidRPr="009254FA">
        <w:rPr>
          <w:rFonts w:ascii="Times New Roman" w:hAnsi="Times New Roman"/>
          <w:sz w:val="24"/>
          <w:szCs w:val="24"/>
          <w:lang w:eastAsia="ru-RU"/>
        </w:rPr>
        <w:t>Ослябя</w:t>
      </w:r>
      <w:proofErr w:type="spellEnd"/>
      <w:r w:rsidRPr="009254FA">
        <w:rPr>
          <w:rFonts w:ascii="Times New Roman" w:hAnsi="Times New Roman"/>
          <w:sz w:val="24"/>
          <w:szCs w:val="24"/>
          <w:lang w:eastAsia="ru-RU"/>
        </w:rPr>
        <w:t xml:space="preserve"> прошел в Севастополе, храм построен за счет пожертвований благотворителей и премиального фонда, передает корреспондент РИА Новости.</w:t>
      </w:r>
    </w:p>
    <w:p w:rsidR="009F4394" w:rsidRPr="009254FA" w:rsidRDefault="009F4394" w:rsidP="009F4394">
      <w:pPr>
        <w:spacing w:line="240" w:lineRule="auto"/>
        <w:ind w:firstLine="709"/>
        <w:contextualSpacing/>
        <w:jc w:val="both"/>
        <w:rPr>
          <w:rFonts w:ascii="Times New Roman" w:hAnsi="Times New Roman"/>
          <w:sz w:val="24"/>
          <w:szCs w:val="24"/>
          <w:lang w:eastAsia="ru-RU"/>
        </w:rPr>
      </w:pPr>
      <w:r w:rsidRPr="009254FA">
        <w:rPr>
          <w:rFonts w:ascii="Times New Roman" w:hAnsi="Times New Roman"/>
          <w:sz w:val="24"/>
          <w:szCs w:val="24"/>
          <w:lang w:eastAsia="ru-RU"/>
        </w:rPr>
        <w:t>Святые воины</w:t>
      </w:r>
      <w:r w:rsidRPr="009254FA">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roofErr w:type="gramStart"/>
      <w:r w:rsidRPr="009254FA">
        <w:rPr>
          <w:rFonts w:ascii="Times New Roman" w:hAnsi="Times New Roman"/>
          <w:sz w:val="24"/>
          <w:szCs w:val="24"/>
          <w:lang w:eastAsia="ru-RU"/>
        </w:rPr>
        <w:t>-м</w:t>
      </w:r>
      <w:proofErr w:type="gramEnd"/>
      <w:r w:rsidRPr="009254FA">
        <w:rPr>
          <w:rFonts w:ascii="Times New Roman" w:hAnsi="Times New Roman"/>
          <w:sz w:val="24"/>
          <w:szCs w:val="24"/>
          <w:lang w:eastAsia="ru-RU"/>
        </w:rPr>
        <w:t xml:space="preserve">онахи Александр </w:t>
      </w:r>
      <w:proofErr w:type="spellStart"/>
      <w:r w:rsidRPr="009254FA">
        <w:rPr>
          <w:rFonts w:ascii="Times New Roman" w:hAnsi="Times New Roman"/>
          <w:sz w:val="24"/>
          <w:szCs w:val="24"/>
          <w:lang w:eastAsia="ru-RU"/>
        </w:rPr>
        <w:t>Пересвет</w:t>
      </w:r>
      <w:proofErr w:type="spellEnd"/>
      <w:r w:rsidRPr="009254FA">
        <w:rPr>
          <w:rFonts w:ascii="Times New Roman" w:hAnsi="Times New Roman"/>
          <w:sz w:val="24"/>
          <w:szCs w:val="24"/>
          <w:lang w:eastAsia="ru-RU"/>
        </w:rPr>
        <w:t xml:space="preserve"> и Андрей </w:t>
      </w:r>
      <w:proofErr w:type="spellStart"/>
      <w:r w:rsidRPr="009254FA">
        <w:rPr>
          <w:rFonts w:ascii="Times New Roman" w:hAnsi="Times New Roman"/>
          <w:sz w:val="24"/>
          <w:szCs w:val="24"/>
          <w:lang w:eastAsia="ru-RU"/>
        </w:rPr>
        <w:t>Ослябя</w:t>
      </w:r>
      <w:proofErr w:type="spellEnd"/>
      <w:r w:rsidRPr="009254FA">
        <w:rPr>
          <w:rFonts w:ascii="Times New Roman" w:hAnsi="Times New Roman"/>
          <w:sz w:val="24"/>
          <w:szCs w:val="24"/>
          <w:lang w:eastAsia="ru-RU"/>
        </w:rPr>
        <w:t xml:space="preserve"> принимали участие в Куликовской битве в 1380 году, когда русские одержали победу над войском Золотой Орды. Инициатором постройки храма выступил известный российский тележурналист, автор документального фильма «Крым. Путь на Родину» Андрей Кондрашов. Чин великого освящения в субботу провел митрополит Симферопольский и Крымский Лазарь. В мероприятии также приняли участие командующий Черноморским флотом Александр </w:t>
      </w:r>
      <w:proofErr w:type="spellStart"/>
      <w:r w:rsidRPr="009254FA">
        <w:rPr>
          <w:rFonts w:ascii="Times New Roman" w:hAnsi="Times New Roman"/>
          <w:sz w:val="24"/>
          <w:szCs w:val="24"/>
          <w:lang w:eastAsia="ru-RU"/>
        </w:rPr>
        <w:t>Витко</w:t>
      </w:r>
      <w:proofErr w:type="spellEnd"/>
      <w:r w:rsidRPr="009254FA">
        <w:rPr>
          <w:rFonts w:ascii="Times New Roman" w:hAnsi="Times New Roman"/>
          <w:sz w:val="24"/>
          <w:szCs w:val="24"/>
          <w:lang w:eastAsia="ru-RU"/>
        </w:rPr>
        <w:t xml:space="preserve"> и вице-губернато</w:t>
      </w:r>
      <w:r>
        <w:rPr>
          <w:rFonts w:ascii="Times New Roman" w:hAnsi="Times New Roman"/>
          <w:sz w:val="24"/>
          <w:szCs w:val="24"/>
          <w:lang w:eastAsia="ru-RU"/>
        </w:rPr>
        <w:t>р Севастополя Вячеслав Гладков.</w:t>
      </w:r>
    </w:p>
    <w:p w:rsidR="009F4394" w:rsidRPr="009254FA" w:rsidRDefault="009F4394" w:rsidP="009F4394">
      <w:pPr>
        <w:spacing w:line="240" w:lineRule="auto"/>
        <w:ind w:firstLine="709"/>
        <w:contextualSpacing/>
        <w:jc w:val="both"/>
        <w:rPr>
          <w:rFonts w:ascii="Times New Roman" w:hAnsi="Times New Roman"/>
          <w:sz w:val="24"/>
          <w:szCs w:val="24"/>
          <w:lang w:eastAsia="ru-RU"/>
        </w:rPr>
      </w:pPr>
      <w:r w:rsidRPr="009254FA">
        <w:rPr>
          <w:rFonts w:ascii="Times New Roman" w:hAnsi="Times New Roman"/>
          <w:sz w:val="24"/>
          <w:szCs w:val="24"/>
          <w:lang w:eastAsia="ru-RU"/>
        </w:rPr>
        <w:t>«Когда мы снимали фильм, то думали, что покажут его в эфире за два часа и все. А было огромное желание поучаствовать в каком-то созидательном деле, которое бы наглядно продемонстрировало, закрепило тот период «Русской весны». Фильм оказался очень успешным, он победил в ряде конкурсов, у него сформировался премиальный фонд, который мы решили направить на постройку храма», — р</w:t>
      </w:r>
      <w:r>
        <w:rPr>
          <w:rFonts w:ascii="Times New Roman" w:hAnsi="Times New Roman"/>
          <w:sz w:val="24"/>
          <w:szCs w:val="24"/>
          <w:lang w:eastAsia="ru-RU"/>
        </w:rPr>
        <w:t>ассказал РИА Новости Кондрашов.</w:t>
      </w:r>
    </w:p>
    <w:p w:rsidR="009F4394" w:rsidRPr="009254FA" w:rsidRDefault="009F4394" w:rsidP="009F4394">
      <w:pPr>
        <w:spacing w:line="240" w:lineRule="auto"/>
        <w:ind w:firstLine="709"/>
        <w:contextualSpacing/>
        <w:jc w:val="both"/>
        <w:rPr>
          <w:rFonts w:ascii="Times New Roman" w:hAnsi="Times New Roman"/>
          <w:sz w:val="24"/>
          <w:szCs w:val="24"/>
          <w:lang w:eastAsia="ru-RU"/>
        </w:rPr>
      </w:pPr>
      <w:r w:rsidRPr="009254FA">
        <w:rPr>
          <w:rFonts w:ascii="Times New Roman" w:hAnsi="Times New Roman"/>
          <w:sz w:val="24"/>
          <w:szCs w:val="24"/>
          <w:lang w:eastAsia="ru-RU"/>
        </w:rPr>
        <w:t xml:space="preserve">Генеральный директор МИА «Россия сегодня», заместитель генерального директора ВГТРК Дмитрий Киселев, комментируя освящение собора, отметил, что не мог пропустить такое важное событие. «Мне кажется, очень важно, что появился новый храм именно здесь, на этой земле, где погибли зенитчики в 1942 году. Это место излучает особую </w:t>
      </w:r>
      <w:r>
        <w:rPr>
          <w:rFonts w:ascii="Times New Roman" w:hAnsi="Times New Roman"/>
          <w:sz w:val="24"/>
          <w:szCs w:val="24"/>
          <w:lang w:eastAsia="ru-RU"/>
        </w:rPr>
        <w:t>энергию», — подчеркнул Киселев.</w:t>
      </w:r>
    </w:p>
    <w:p w:rsidR="009F4394" w:rsidRPr="009254FA" w:rsidRDefault="009F4394" w:rsidP="009F4394">
      <w:pPr>
        <w:spacing w:line="240" w:lineRule="auto"/>
        <w:ind w:firstLine="709"/>
        <w:contextualSpacing/>
        <w:jc w:val="both"/>
        <w:rPr>
          <w:rFonts w:ascii="Times New Roman" w:hAnsi="Times New Roman"/>
          <w:sz w:val="24"/>
          <w:szCs w:val="24"/>
          <w:lang w:eastAsia="ru-RU"/>
        </w:rPr>
      </w:pPr>
      <w:r w:rsidRPr="009254FA">
        <w:rPr>
          <w:rFonts w:ascii="Times New Roman" w:hAnsi="Times New Roman"/>
          <w:sz w:val="24"/>
          <w:szCs w:val="24"/>
          <w:lang w:eastAsia="ru-RU"/>
        </w:rPr>
        <w:lastRenderedPageBreak/>
        <w:t xml:space="preserve">В работе над строительством культового сооружения активно участвовали друзья и знакомые Кондрашова. «Этот храм нарисовал на бумаге режиссер фильма «Крым. Путь на Родину» Сергей </w:t>
      </w:r>
      <w:proofErr w:type="spellStart"/>
      <w:r w:rsidRPr="009254FA">
        <w:rPr>
          <w:rFonts w:ascii="Times New Roman" w:hAnsi="Times New Roman"/>
          <w:sz w:val="24"/>
          <w:szCs w:val="24"/>
          <w:lang w:eastAsia="ru-RU"/>
        </w:rPr>
        <w:t>Краус</w:t>
      </w:r>
      <w:proofErr w:type="spellEnd"/>
      <w:r w:rsidRPr="009254FA">
        <w:rPr>
          <w:rFonts w:ascii="Times New Roman" w:hAnsi="Times New Roman"/>
          <w:sz w:val="24"/>
          <w:szCs w:val="24"/>
          <w:lang w:eastAsia="ru-RU"/>
        </w:rPr>
        <w:t xml:space="preserve">, а воплотил его в жизнь архитектор Руслан Федотов. Потом к проекту стали присоединяться меценаты. «Нет» мы не услышали ни от кого», — рассказал тележурналист. Архитектор Федотов заявил, что строительство объекта велось ударными темпами — его возвели всего за 11 месяцев. «Изначально планировалось построить деревянный храм, но потом решили штукатурить. Очень активно работали над проектом храма с Сергеем </w:t>
      </w:r>
      <w:proofErr w:type="spellStart"/>
      <w:r w:rsidRPr="009254FA">
        <w:rPr>
          <w:rFonts w:ascii="Times New Roman" w:hAnsi="Times New Roman"/>
          <w:sz w:val="24"/>
          <w:szCs w:val="24"/>
          <w:lang w:eastAsia="ru-RU"/>
        </w:rPr>
        <w:t>Краусом</w:t>
      </w:r>
      <w:proofErr w:type="spellEnd"/>
      <w:r w:rsidRPr="009254FA">
        <w:rPr>
          <w:rFonts w:ascii="Times New Roman" w:hAnsi="Times New Roman"/>
          <w:sz w:val="24"/>
          <w:szCs w:val="24"/>
          <w:lang w:eastAsia="ru-RU"/>
        </w:rPr>
        <w:t>, особенно фокусировалис</w:t>
      </w:r>
      <w:r>
        <w:rPr>
          <w:rFonts w:ascii="Times New Roman" w:hAnsi="Times New Roman"/>
          <w:sz w:val="24"/>
          <w:szCs w:val="24"/>
          <w:lang w:eastAsia="ru-RU"/>
        </w:rPr>
        <w:t>ь на деталях», — вспоминает он.</w:t>
      </w:r>
    </w:p>
    <w:p w:rsidR="009F4394" w:rsidRPr="00C877F8" w:rsidRDefault="009F4394" w:rsidP="009F4394">
      <w:pPr>
        <w:spacing w:line="240" w:lineRule="auto"/>
        <w:ind w:firstLine="709"/>
        <w:contextualSpacing/>
        <w:jc w:val="both"/>
        <w:rPr>
          <w:rFonts w:ascii="Times New Roman" w:hAnsi="Times New Roman"/>
          <w:sz w:val="24"/>
          <w:szCs w:val="24"/>
          <w:lang w:eastAsia="ru-RU"/>
        </w:rPr>
      </w:pPr>
      <w:r w:rsidRPr="009254FA">
        <w:rPr>
          <w:rFonts w:ascii="Times New Roman" w:hAnsi="Times New Roman"/>
          <w:sz w:val="24"/>
          <w:szCs w:val="24"/>
          <w:lang w:eastAsia="ru-RU"/>
        </w:rPr>
        <w:t>По словам Кондрашова, несмотря на то, что храм прилегает в воинской части, доступ к нему будет открыт для всех прихожан. В иконостасе храма отражен союз русского воинства и церкви — на нем можно найти и георгиевский крест, и георгиевскую ленту, которые не отходят от канонов церкви.</w:t>
      </w:r>
    </w:p>
    <w:p w:rsidR="009F4394" w:rsidRDefault="009F4394" w:rsidP="009F4394">
      <w:pPr>
        <w:pStyle w:val="1"/>
        <w:ind w:left="0"/>
        <w:rPr>
          <w:b/>
          <w:sz w:val="24"/>
          <w:lang w:val="ru-RU" w:eastAsia="ru-RU"/>
        </w:rPr>
      </w:pPr>
    </w:p>
    <w:p w:rsidR="009F4394" w:rsidRDefault="009F4394" w:rsidP="009F4394">
      <w:pPr>
        <w:pStyle w:val="1"/>
        <w:ind w:left="0"/>
        <w:rPr>
          <w:b/>
          <w:sz w:val="24"/>
          <w:lang w:val="ru-RU" w:eastAsia="ru-RU"/>
        </w:rPr>
      </w:pPr>
    </w:p>
    <w:p w:rsidR="009F4394" w:rsidRDefault="009F4394" w:rsidP="009F4394">
      <w:pPr>
        <w:pStyle w:val="1"/>
        <w:jc w:val="center"/>
        <w:rPr>
          <w:b/>
          <w:sz w:val="24"/>
          <w:lang w:val="ru-RU" w:eastAsia="ru-RU"/>
        </w:rPr>
      </w:pPr>
      <w:bookmarkStart w:id="4" w:name="_Toc482710548"/>
      <w:r w:rsidRPr="005B0DE2">
        <w:rPr>
          <w:b/>
          <w:sz w:val="24"/>
          <w:lang w:val="ru-RU" w:eastAsia="ru-RU"/>
        </w:rPr>
        <w:t>В</w:t>
      </w:r>
      <w:r w:rsidRPr="005B0DE2">
        <w:rPr>
          <w:b/>
          <w:sz w:val="24"/>
          <w:lang w:eastAsia="ru-RU"/>
        </w:rPr>
        <w:t> </w:t>
      </w:r>
      <w:r w:rsidRPr="005B0DE2">
        <w:rPr>
          <w:b/>
          <w:sz w:val="24"/>
          <w:lang w:val="ru-RU" w:eastAsia="ru-RU"/>
        </w:rPr>
        <w:t>ПРАВОЗАЩИТНОМ ЦЕНТРЕ ВСЕМИРНОГО РУССКОГО НАРОДНОГО СОБОРА ПОХВАЛИЛИ СУД ЗА</w:t>
      </w:r>
      <w:r w:rsidRPr="005B0DE2">
        <w:rPr>
          <w:b/>
          <w:sz w:val="24"/>
          <w:lang w:eastAsia="ru-RU"/>
        </w:rPr>
        <w:t> </w:t>
      </w:r>
      <w:r w:rsidRPr="005B0DE2">
        <w:rPr>
          <w:b/>
          <w:sz w:val="24"/>
          <w:lang w:val="ru-RU" w:eastAsia="ru-RU"/>
        </w:rPr>
        <w:t>МЯГКИЙ ПРИГОВОР «ЛОВЦУ ПОКЕМОНОВ»</w:t>
      </w:r>
      <w:bookmarkEnd w:id="4"/>
    </w:p>
    <w:p w:rsidR="009F4394" w:rsidRDefault="009F4394" w:rsidP="009F4394">
      <w:pPr>
        <w:pStyle w:val="1"/>
        <w:jc w:val="center"/>
        <w:rPr>
          <w:b/>
          <w:sz w:val="24"/>
          <w:lang w:val="ru-RU" w:eastAsia="ru-RU"/>
        </w:rPr>
      </w:pPr>
    </w:p>
    <w:p w:rsidR="009F4394" w:rsidRPr="003D46F7" w:rsidRDefault="009F4394" w:rsidP="009F4394">
      <w:pPr>
        <w:spacing w:line="240" w:lineRule="auto"/>
        <w:ind w:firstLine="709"/>
        <w:contextualSpacing/>
        <w:rPr>
          <w:rFonts w:ascii="Times New Roman" w:hAnsi="Times New Roman"/>
          <w:i/>
          <w:sz w:val="24"/>
          <w:lang w:eastAsia="ru-RU"/>
        </w:rPr>
      </w:pPr>
      <w:r>
        <w:rPr>
          <w:rFonts w:ascii="Times New Roman" w:eastAsia="Times New Roman" w:hAnsi="Times New Roman"/>
          <w:noProof/>
          <w:sz w:val="24"/>
          <w:szCs w:val="20"/>
          <w:lang w:eastAsia="ru-RU"/>
        </w:rPr>
        <w:drawing>
          <wp:anchor distT="0" distB="0" distL="114300" distR="114300" simplePos="0" relativeHeight="251662336" behindDoc="1" locked="0" layoutInCell="1" allowOverlap="1" wp14:anchorId="3AA061C4" wp14:editId="35D36ABB">
            <wp:simplePos x="0" y="0"/>
            <wp:positionH relativeFrom="column">
              <wp:posOffset>3810</wp:posOffset>
            </wp:positionH>
            <wp:positionV relativeFrom="paragraph">
              <wp:posOffset>42545</wp:posOffset>
            </wp:positionV>
            <wp:extent cx="2838450" cy="1581150"/>
            <wp:effectExtent l="0" t="0" r="0" b="0"/>
            <wp:wrapTight wrapText="bothSides">
              <wp:wrapPolygon edited="0">
                <wp:start x="0" y="0"/>
                <wp:lineTo x="0" y="21340"/>
                <wp:lineTo x="21455" y="21340"/>
                <wp:lineTo x="21455" y="0"/>
                <wp:lineTo x="0" y="0"/>
              </wp:wrapPolygon>
            </wp:wrapTight>
            <wp:docPr id="3" name="Рисунок 3" descr="C:\Users\Кирил\Desktop\Кирилл\врнс\фото\pr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ирил\Desktop\Кирилл\врнс\фото\pra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6F7">
        <w:rPr>
          <w:rFonts w:ascii="Times New Roman" w:hAnsi="Times New Roman"/>
          <w:i/>
          <w:sz w:val="24"/>
          <w:lang w:eastAsia="ru-RU"/>
        </w:rPr>
        <w:t>11.05.2017</w:t>
      </w:r>
    </w:p>
    <w:p w:rsidR="009F4394" w:rsidRPr="00D73ACB" w:rsidRDefault="009F4394" w:rsidP="009F4394">
      <w:pPr>
        <w:shd w:val="clear" w:color="auto" w:fill="FFFFFF"/>
        <w:spacing w:after="100" w:afterAutospacing="1" w:line="240" w:lineRule="auto"/>
        <w:ind w:firstLine="709"/>
        <w:contextualSpacing/>
        <w:jc w:val="both"/>
        <w:rPr>
          <w:rFonts w:ascii="Times New Roman" w:eastAsia="Times New Roman" w:hAnsi="Times New Roman"/>
          <w:i/>
          <w:sz w:val="24"/>
          <w:szCs w:val="20"/>
          <w:lang w:eastAsia="ru-RU"/>
        </w:rPr>
      </w:pPr>
      <w:proofErr w:type="spellStart"/>
      <w:r w:rsidRPr="00D73ACB">
        <w:rPr>
          <w:rFonts w:ascii="Times New Roman" w:eastAsia="Times New Roman" w:hAnsi="Times New Roman"/>
          <w:i/>
          <w:sz w:val="24"/>
          <w:szCs w:val="20"/>
          <w:lang w:eastAsia="ru-RU"/>
        </w:rPr>
        <w:t>Р.А.Силантьев</w:t>
      </w:r>
      <w:proofErr w:type="spellEnd"/>
      <w:r w:rsidRPr="00D73ACB">
        <w:rPr>
          <w:rFonts w:ascii="Times New Roman" w:eastAsia="Times New Roman" w:hAnsi="Times New Roman"/>
          <w:i/>
          <w:sz w:val="24"/>
          <w:szCs w:val="20"/>
          <w:lang w:eastAsia="ru-RU"/>
        </w:rPr>
        <w:t xml:space="preserve"> – руководитель Правозащитного центра ВРНС, член Бюро Президиума ВРНС, зампред экспертного совета по государственной религиоведческой экспертизе при Минюсте РФ.</w:t>
      </w:r>
    </w:p>
    <w:p w:rsidR="009F4394" w:rsidRPr="005B0DE2" w:rsidRDefault="009F4394" w:rsidP="009F4394">
      <w:pPr>
        <w:shd w:val="clear" w:color="auto" w:fill="FFFFFF"/>
        <w:spacing w:after="100" w:afterAutospacing="1" w:line="240" w:lineRule="auto"/>
        <w:ind w:firstLine="709"/>
        <w:contextualSpacing/>
        <w:jc w:val="both"/>
        <w:rPr>
          <w:rFonts w:ascii="Times New Roman" w:eastAsia="Times New Roman" w:hAnsi="Times New Roman"/>
          <w:sz w:val="24"/>
          <w:szCs w:val="20"/>
          <w:lang w:eastAsia="ru-RU"/>
        </w:rPr>
      </w:pPr>
      <w:r w:rsidRPr="005B0DE2">
        <w:rPr>
          <w:rFonts w:ascii="Times New Roman" w:eastAsia="Times New Roman" w:hAnsi="Times New Roman"/>
          <w:sz w:val="24"/>
          <w:szCs w:val="20"/>
          <w:lang w:eastAsia="ru-RU"/>
        </w:rPr>
        <w:t xml:space="preserve"> Роман Силантьев назвал справедливым приговор, вынесенный в четверг «ловцу </w:t>
      </w:r>
      <w:proofErr w:type="spellStart"/>
      <w:r w:rsidRPr="005B0DE2">
        <w:rPr>
          <w:rFonts w:ascii="Times New Roman" w:eastAsia="Times New Roman" w:hAnsi="Times New Roman"/>
          <w:sz w:val="24"/>
          <w:szCs w:val="20"/>
          <w:lang w:eastAsia="ru-RU"/>
        </w:rPr>
        <w:t>покемонов</w:t>
      </w:r>
      <w:proofErr w:type="spellEnd"/>
      <w:r w:rsidRPr="005B0DE2">
        <w:rPr>
          <w:rFonts w:ascii="Times New Roman" w:eastAsia="Times New Roman" w:hAnsi="Times New Roman"/>
          <w:sz w:val="24"/>
          <w:szCs w:val="20"/>
          <w:lang w:eastAsia="ru-RU"/>
        </w:rPr>
        <w:t>» Руслану Соколовскому.</w:t>
      </w:r>
    </w:p>
    <w:p w:rsidR="009F4394" w:rsidRPr="005B0DE2" w:rsidRDefault="009F4394" w:rsidP="009F4394">
      <w:pPr>
        <w:shd w:val="clear" w:color="auto" w:fill="FFFFFF"/>
        <w:spacing w:after="100" w:afterAutospacing="1" w:line="240" w:lineRule="auto"/>
        <w:ind w:firstLine="709"/>
        <w:contextualSpacing/>
        <w:jc w:val="both"/>
        <w:rPr>
          <w:rFonts w:ascii="Times New Roman" w:eastAsia="Times New Roman" w:hAnsi="Times New Roman"/>
          <w:sz w:val="24"/>
          <w:szCs w:val="20"/>
          <w:lang w:eastAsia="ru-RU"/>
        </w:rPr>
      </w:pPr>
      <w:r w:rsidRPr="005B0DE2">
        <w:rPr>
          <w:rFonts w:ascii="Times New Roman" w:eastAsia="Times New Roman" w:hAnsi="Times New Roman"/>
          <w:sz w:val="24"/>
          <w:szCs w:val="20"/>
          <w:lang w:eastAsia="ru-RU"/>
        </w:rPr>
        <w:t xml:space="preserve">«Это справедливый, хотя достаточно мягкий приговор. Игнорирование подобных вещей создает иллюзию безнаказанности и провоцирует хулиганов к еще более дерзким выходкам», — заявил корреспонденту «Интерфакс-Религия» в четверг </w:t>
      </w:r>
      <w:proofErr w:type="spellStart"/>
      <w:r w:rsidRPr="005B0DE2">
        <w:rPr>
          <w:rFonts w:ascii="Times New Roman" w:eastAsia="Times New Roman" w:hAnsi="Times New Roman"/>
          <w:sz w:val="24"/>
          <w:szCs w:val="20"/>
          <w:lang w:eastAsia="ru-RU"/>
        </w:rPr>
        <w:t>Р.Силантьев</w:t>
      </w:r>
      <w:proofErr w:type="spellEnd"/>
      <w:r w:rsidRPr="005B0DE2">
        <w:rPr>
          <w:rFonts w:ascii="Times New Roman" w:eastAsia="Times New Roman" w:hAnsi="Times New Roman"/>
          <w:sz w:val="24"/>
          <w:szCs w:val="20"/>
          <w:lang w:eastAsia="ru-RU"/>
        </w:rPr>
        <w:t>, который возглавляет правозащитный центр Всемирного русского народного собора.</w:t>
      </w:r>
    </w:p>
    <w:p w:rsidR="009F4394" w:rsidRPr="005B0DE2" w:rsidRDefault="009F4394" w:rsidP="009F4394">
      <w:pPr>
        <w:shd w:val="clear" w:color="auto" w:fill="FFFFFF"/>
        <w:spacing w:after="100" w:afterAutospacing="1" w:line="240" w:lineRule="auto"/>
        <w:ind w:firstLine="709"/>
        <w:contextualSpacing/>
        <w:jc w:val="both"/>
        <w:rPr>
          <w:rFonts w:ascii="Times New Roman" w:eastAsia="Times New Roman" w:hAnsi="Times New Roman"/>
          <w:sz w:val="24"/>
          <w:szCs w:val="20"/>
          <w:lang w:eastAsia="ru-RU"/>
        </w:rPr>
      </w:pPr>
      <w:r w:rsidRPr="005B0DE2">
        <w:rPr>
          <w:rFonts w:ascii="Times New Roman" w:eastAsia="Times New Roman" w:hAnsi="Times New Roman"/>
          <w:sz w:val="24"/>
          <w:szCs w:val="20"/>
          <w:lang w:eastAsia="ru-RU"/>
        </w:rPr>
        <w:t>По его словам, и участницы группы «</w:t>
      </w:r>
      <w:proofErr w:type="spellStart"/>
      <w:r w:rsidRPr="005B0DE2">
        <w:rPr>
          <w:rFonts w:ascii="Times New Roman" w:eastAsia="Times New Roman" w:hAnsi="Times New Roman"/>
          <w:sz w:val="24"/>
          <w:szCs w:val="20"/>
          <w:lang w:eastAsia="ru-RU"/>
        </w:rPr>
        <w:t>Pussy</w:t>
      </w:r>
      <w:proofErr w:type="spellEnd"/>
      <w:r w:rsidRPr="005B0DE2">
        <w:rPr>
          <w:rFonts w:ascii="Times New Roman" w:eastAsia="Times New Roman" w:hAnsi="Times New Roman"/>
          <w:sz w:val="24"/>
          <w:szCs w:val="20"/>
          <w:lang w:eastAsia="ru-RU"/>
        </w:rPr>
        <w:t xml:space="preserve"> </w:t>
      </w:r>
      <w:proofErr w:type="spellStart"/>
      <w:r w:rsidRPr="005B0DE2">
        <w:rPr>
          <w:rFonts w:ascii="Times New Roman" w:eastAsia="Times New Roman" w:hAnsi="Times New Roman"/>
          <w:sz w:val="24"/>
          <w:szCs w:val="20"/>
          <w:lang w:eastAsia="ru-RU"/>
        </w:rPr>
        <w:t>Riot</w:t>
      </w:r>
      <w:proofErr w:type="spellEnd"/>
      <w:r w:rsidRPr="005B0DE2">
        <w:rPr>
          <w:rFonts w:ascii="Times New Roman" w:eastAsia="Times New Roman" w:hAnsi="Times New Roman"/>
          <w:sz w:val="24"/>
          <w:szCs w:val="20"/>
          <w:lang w:eastAsia="ru-RU"/>
        </w:rPr>
        <w:t>», осужденные за «панк-молебен» в храме Христа Спасителя, и </w:t>
      </w:r>
      <w:proofErr w:type="spellStart"/>
      <w:r w:rsidRPr="005B0DE2">
        <w:rPr>
          <w:rFonts w:ascii="Times New Roman" w:eastAsia="Times New Roman" w:hAnsi="Times New Roman"/>
          <w:sz w:val="24"/>
          <w:szCs w:val="20"/>
          <w:lang w:eastAsia="ru-RU"/>
        </w:rPr>
        <w:t>Р.Соколовский</w:t>
      </w:r>
      <w:proofErr w:type="spellEnd"/>
      <w:r w:rsidRPr="005B0DE2">
        <w:rPr>
          <w:rFonts w:ascii="Times New Roman" w:eastAsia="Times New Roman" w:hAnsi="Times New Roman"/>
          <w:sz w:val="24"/>
          <w:szCs w:val="20"/>
          <w:lang w:eastAsia="ru-RU"/>
        </w:rPr>
        <w:t xml:space="preserve">, «и многие подобные личности суть злостные хулиганы, которые по-хорошему в принципе не понимают». «Впрочем, и приговоры им особой жесткостью не отличаются, что заметно увеличивает шансы на перевоспитание. Полагаю, что здесь российское правосудие ведет себя </w:t>
      </w:r>
      <w:proofErr w:type="gramStart"/>
      <w:r w:rsidRPr="005B0DE2">
        <w:rPr>
          <w:rFonts w:ascii="Times New Roman" w:eastAsia="Times New Roman" w:hAnsi="Times New Roman"/>
          <w:sz w:val="24"/>
          <w:szCs w:val="20"/>
          <w:lang w:eastAsia="ru-RU"/>
        </w:rPr>
        <w:t>абсолютно разумно</w:t>
      </w:r>
      <w:proofErr w:type="gramEnd"/>
      <w:r w:rsidRPr="005B0DE2">
        <w:rPr>
          <w:rFonts w:ascii="Times New Roman" w:eastAsia="Times New Roman" w:hAnsi="Times New Roman"/>
          <w:sz w:val="24"/>
          <w:szCs w:val="20"/>
          <w:lang w:eastAsia="ru-RU"/>
        </w:rPr>
        <w:t>», — заявил собеседник агентства.</w:t>
      </w:r>
    </w:p>
    <w:p w:rsidR="009F4394" w:rsidRPr="005B0DE2" w:rsidRDefault="009F4394" w:rsidP="009F4394">
      <w:pPr>
        <w:shd w:val="clear" w:color="auto" w:fill="FFFFFF"/>
        <w:spacing w:after="100" w:afterAutospacing="1" w:line="240" w:lineRule="auto"/>
        <w:ind w:firstLine="709"/>
        <w:contextualSpacing/>
        <w:jc w:val="both"/>
        <w:rPr>
          <w:rFonts w:ascii="Times New Roman" w:eastAsia="Times New Roman" w:hAnsi="Times New Roman"/>
          <w:sz w:val="24"/>
          <w:szCs w:val="20"/>
          <w:lang w:eastAsia="ru-RU"/>
        </w:rPr>
      </w:pPr>
      <w:proofErr w:type="spellStart"/>
      <w:r w:rsidRPr="005B0DE2">
        <w:rPr>
          <w:rFonts w:ascii="Times New Roman" w:eastAsia="Times New Roman" w:hAnsi="Times New Roman"/>
          <w:sz w:val="24"/>
          <w:szCs w:val="20"/>
          <w:lang w:eastAsia="ru-RU"/>
        </w:rPr>
        <w:t>Р.Соколовский</w:t>
      </w:r>
      <w:proofErr w:type="spellEnd"/>
      <w:r w:rsidRPr="005B0DE2">
        <w:rPr>
          <w:rFonts w:ascii="Times New Roman" w:eastAsia="Times New Roman" w:hAnsi="Times New Roman"/>
          <w:sz w:val="24"/>
          <w:szCs w:val="20"/>
          <w:lang w:eastAsia="ru-RU"/>
        </w:rPr>
        <w:t xml:space="preserve"> летом 2016 года разместил в интернете видеоролик, где в котором он ловил </w:t>
      </w:r>
      <w:proofErr w:type="spellStart"/>
      <w:r w:rsidRPr="005B0DE2">
        <w:rPr>
          <w:rFonts w:ascii="Times New Roman" w:eastAsia="Times New Roman" w:hAnsi="Times New Roman"/>
          <w:sz w:val="24"/>
          <w:szCs w:val="20"/>
          <w:lang w:eastAsia="ru-RU"/>
        </w:rPr>
        <w:t>покемонов</w:t>
      </w:r>
      <w:proofErr w:type="spellEnd"/>
      <w:r w:rsidRPr="005B0DE2">
        <w:rPr>
          <w:rFonts w:ascii="Times New Roman" w:eastAsia="Times New Roman" w:hAnsi="Times New Roman"/>
          <w:sz w:val="24"/>
          <w:szCs w:val="20"/>
          <w:lang w:eastAsia="ru-RU"/>
        </w:rPr>
        <w:t xml:space="preserve"> в Храме-на-Крови, возведенном на месте дома Ипатьева, в подвале которого была расстреляна семья последнего российского императора.</w:t>
      </w:r>
    </w:p>
    <w:p w:rsidR="009F4394" w:rsidRPr="005B0DE2" w:rsidRDefault="009F4394" w:rsidP="009F4394">
      <w:pPr>
        <w:shd w:val="clear" w:color="auto" w:fill="FFFFFF"/>
        <w:spacing w:after="100" w:afterAutospacing="1" w:line="240" w:lineRule="auto"/>
        <w:ind w:firstLine="709"/>
        <w:contextualSpacing/>
        <w:jc w:val="both"/>
        <w:rPr>
          <w:rFonts w:ascii="Times New Roman" w:eastAsia="Times New Roman" w:hAnsi="Times New Roman"/>
          <w:sz w:val="24"/>
          <w:szCs w:val="20"/>
          <w:lang w:eastAsia="ru-RU"/>
        </w:rPr>
      </w:pPr>
      <w:r w:rsidRPr="005B0DE2">
        <w:rPr>
          <w:rFonts w:ascii="Times New Roman" w:eastAsia="Times New Roman" w:hAnsi="Times New Roman"/>
          <w:sz w:val="24"/>
          <w:szCs w:val="20"/>
          <w:lang w:eastAsia="ru-RU"/>
        </w:rPr>
        <w:t xml:space="preserve">По данным следствия, всего </w:t>
      </w:r>
      <w:proofErr w:type="spellStart"/>
      <w:r w:rsidRPr="005B0DE2">
        <w:rPr>
          <w:rFonts w:ascii="Times New Roman" w:eastAsia="Times New Roman" w:hAnsi="Times New Roman"/>
          <w:sz w:val="24"/>
          <w:szCs w:val="20"/>
          <w:lang w:eastAsia="ru-RU"/>
        </w:rPr>
        <w:t>блогер</w:t>
      </w:r>
      <w:proofErr w:type="spellEnd"/>
      <w:r w:rsidRPr="005B0DE2">
        <w:rPr>
          <w:rFonts w:ascii="Times New Roman" w:eastAsia="Times New Roman" w:hAnsi="Times New Roman"/>
          <w:sz w:val="24"/>
          <w:szCs w:val="20"/>
          <w:lang w:eastAsia="ru-RU"/>
        </w:rPr>
        <w:t xml:space="preserve"> с мая 2013 по сентябрь 2016 года разместил на </w:t>
      </w:r>
      <w:proofErr w:type="spellStart"/>
      <w:r w:rsidRPr="005B0DE2">
        <w:rPr>
          <w:rFonts w:ascii="Times New Roman" w:eastAsia="Times New Roman" w:hAnsi="Times New Roman"/>
          <w:sz w:val="24"/>
          <w:szCs w:val="20"/>
          <w:lang w:eastAsia="ru-RU"/>
        </w:rPr>
        <w:t>YouTube</w:t>
      </w:r>
      <w:proofErr w:type="spellEnd"/>
      <w:r w:rsidRPr="005B0DE2">
        <w:rPr>
          <w:rFonts w:ascii="Times New Roman" w:eastAsia="Times New Roman" w:hAnsi="Times New Roman"/>
          <w:sz w:val="24"/>
          <w:szCs w:val="20"/>
          <w:lang w:eastAsia="ru-RU"/>
        </w:rPr>
        <w:t xml:space="preserve"> девять видеофайлов, которые, согласно экспертизам содержат признаки возбуждения ненависти либо вражды. Некоторые из них эксперты также оценили как действия, оскорбляющие чувства верующих. Кроме того, в квартире у </w:t>
      </w:r>
      <w:proofErr w:type="spellStart"/>
      <w:r w:rsidRPr="005B0DE2">
        <w:rPr>
          <w:rFonts w:ascii="Times New Roman" w:eastAsia="Times New Roman" w:hAnsi="Times New Roman"/>
          <w:sz w:val="24"/>
          <w:szCs w:val="20"/>
          <w:lang w:eastAsia="ru-RU"/>
        </w:rPr>
        <w:t>блогера</w:t>
      </w:r>
      <w:proofErr w:type="spellEnd"/>
      <w:r w:rsidRPr="005B0DE2">
        <w:rPr>
          <w:rFonts w:ascii="Times New Roman" w:eastAsia="Times New Roman" w:hAnsi="Times New Roman"/>
          <w:sz w:val="24"/>
          <w:szCs w:val="20"/>
          <w:lang w:eastAsia="ru-RU"/>
        </w:rPr>
        <w:t xml:space="preserve"> нашли «шпионскую» шариковую ручку.</w:t>
      </w:r>
    </w:p>
    <w:p w:rsidR="009F4394" w:rsidRPr="005B0DE2" w:rsidRDefault="009F4394" w:rsidP="009F4394">
      <w:pPr>
        <w:shd w:val="clear" w:color="auto" w:fill="FFFFFF"/>
        <w:spacing w:after="100" w:afterAutospacing="1" w:line="240" w:lineRule="auto"/>
        <w:ind w:firstLine="709"/>
        <w:contextualSpacing/>
        <w:jc w:val="both"/>
        <w:rPr>
          <w:rFonts w:ascii="Times New Roman" w:eastAsia="Times New Roman" w:hAnsi="Times New Roman"/>
          <w:sz w:val="24"/>
          <w:szCs w:val="20"/>
          <w:lang w:eastAsia="ru-RU"/>
        </w:rPr>
      </w:pPr>
      <w:r w:rsidRPr="005B0DE2">
        <w:rPr>
          <w:rFonts w:ascii="Times New Roman" w:eastAsia="Times New Roman" w:hAnsi="Times New Roman"/>
          <w:sz w:val="24"/>
          <w:szCs w:val="20"/>
          <w:lang w:eastAsia="ru-RU"/>
        </w:rPr>
        <w:t xml:space="preserve">В четверг </w:t>
      </w:r>
      <w:proofErr w:type="gramStart"/>
      <w:r w:rsidRPr="005B0DE2">
        <w:rPr>
          <w:rFonts w:ascii="Times New Roman" w:eastAsia="Times New Roman" w:hAnsi="Times New Roman"/>
          <w:sz w:val="24"/>
          <w:szCs w:val="20"/>
          <w:lang w:eastAsia="ru-RU"/>
        </w:rPr>
        <w:t>Верх-</w:t>
      </w:r>
      <w:proofErr w:type="spellStart"/>
      <w:r w:rsidRPr="005B0DE2">
        <w:rPr>
          <w:rFonts w:ascii="Times New Roman" w:eastAsia="Times New Roman" w:hAnsi="Times New Roman"/>
          <w:sz w:val="24"/>
          <w:szCs w:val="20"/>
          <w:lang w:eastAsia="ru-RU"/>
        </w:rPr>
        <w:t>Исетский</w:t>
      </w:r>
      <w:proofErr w:type="spellEnd"/>
      <w:proofErr w:type="gramEnd"/>
      <w:r w:rsidRPr="005B0DE2">
        <w:rPr>
          <w:rFonts w:ascii="Times New Roman" w:eastAsia="Times New Roman" w:hAnsi="Times New Roman"/>
          <w:sz w:val="24"/>
          <w:szCs w:val="20"/>
          <w:lang w:eastAsia="ru-RU"/>
        </w:rPr>
        <w:t xml:space="preserve"> районный суд Екатеринбурга приговорил </w:t>
      </w:r>
      <w:proofErr w:type="spellStart"/>
      <w:r w:rsidRPr="005B0DE2">
        <w:rPr>
          <w:rFonts w:ascii="Times New Roman" w:eastAsia="Times New Roman" w:hAnsi="Times New Roman"/>
          <w:sz w:val="24"/>
          <w:szCs w:val="20"/>
          <w:lang w:eastAsia="ru-RU"/>
        </w:rPr>
        <w:t>Р.Соколовского</w:t>
      </w:r>
      <w:proofErr w:type="spellEnd"/>
      <w:r w:rsidRPr="005B0DE2">
        <w:rPr>
          <w:rFonts w:ascii="Times New Roman" w:eastAsia="Times New Roman" w:hAnsi="Times New Roman"/>
          <w:sz w:val="24"/>
          <w:szCs w:val="20"/>
          <w:lang w:eastAsia="ru-RU"/>
        </w:rPr>
        <w:t xml:space="preserve"> к трем годам и шести месяцам условно. Суд посчитал, что его исправление возможно без реального лишения свободы.</w:t>
      </w:r>
    </w:p>
    <w:p w:rsidR="009F4394" w:rsidRPr="005B0DE2" w:rsidRDefault="009F4394" w:rsidP="009F4394">
      <w:pPr>
        <w:shd w:val="clear" w:color="auto" w:fill="FFFFFF"/>
        <w:spacing w:after="100" w:afterAutospacing="1" w:line="240" w:lineRule="auto"/>
        <w:ind w:firstLine="709"/>
        <w:contextualSpacing/>
        <w:jc w:val="both"/>
        <w:rPr>
          <w:rFonts w:ascii="Times New Roman" w:eastAsia="Times New Roman" w:hAnsi="Times New Roman"/>
          <w:sz w:val="24"/>
          <w:szCs w:val="20"/>
          <w:lang w:eastAsia="ru-RU"/>
        </w:rPr>
      </w:pPr>
      <w:proofErr w:type="spellStart"/>
      <w:r w:rsidRPr="005B0DE2">
        <w:rPr>
          <w:rFonts w:ascii="Times New Roman" w:eastAsia="Times New Roman" w:hAnsi="Times New Roman"/>
          <w:sz w:val="24"/>
          <w:szCs w:val="20"/>
          <w:lang w:eastAsia="ru-RU"/>
        </w:rPr>
        <w:t>Р.Соколовский</w:t>
      </w:r>
      <w:proofErr w:type="spellEnd"/>
      <w:r w:rsidRPr="005B0DE2">
        <w:rPr>
          <w:rFonts w:ascii="Times New Roman" w:eastAsia="Times New Roman" w:hAnsi="Times New Roman"/>
          <w:sz w:val="24"/>
          <w:szCs w:val="20"/>
          <w:lang w:eastAsia="ru-RU"/>
        </w:rPr>
        <w:t xml:space="preserve"> признан виновным в совершении девяти эпизодов преступления по части 1 статьи 282 УК (возбуждение ненависти или вражды, а равно унижение человеческого достоинства) и семи преступлений по ч.1 ст.148 УК (публичные действия, выражающие явное неуважение к обществу и совершенные в целях оскорбления религиозных чувств верующих).</w:t>
      </w:r>
    </w:p>
    <w:p w:rsidR="009F4394" w:rsidRPr="005B0DE2" w:rsidRDefault="009F4394" w:rsidP="009F4394">
      <w:pPr>
        <w:shd w:val="clear" w:color="auto" w:fill="FFFFFF"/>
        <w:spacing w:after="100" w:afterAutospacing="1" w:line="240" w:lineRule="auto"/>
        <w:ind w:firstLine="709"/>
        <w:contextualSpacing/>
        <w:jc w:val="both"/>
        <w:rPr>
          <w:rFonts w:ascii="Times New Roman" w:eastAsia="Times New Roman" w:hAnsi="Times New Roman"/>
          <w:sz w:val="24"/>
          <w:szCs w:val="20"/>
          <w:lang w:eastAsia="ru-RU"/>
        </w:rPr>
      </w:pPr>
      <w:r w:rsidRPr="005B0DE2">
        <w:rPr>
          <w:rFonts w:ascii="Times New Roman" w:eastAsia="Times New Roman" w:hAnsi="Times New Roman"/>
          <w:sz w:val="24"/>
          <w:szCs w:val="20"/>
          <w:lang w:eastAsia="ru-RU"/>
        </w:rPr>
        <w:t xml:space="preserve">В приговоре отмечается также, что молодой человек без разрешения приобрел специальное техническое средство — ручку со встроенным видеорегистратором, которая была обнаружена </w:t>
      </w:r>
      <w:r w:rsidRPr="005B0DE2">
        <w:rPr>
          <w:rFonts w:ascii="Times New Roman" w:eastAsia="Times New Roman" w:hAnsi="Times New Roman"/>
          <w:sz w:val="24"/>
          <w:szCs w:val="20"/>
          <w:lang w:eastAsia="ru-RU"/>
        </w:rPr>
        <w:lastRenderedPageBreak/>
        <w:t>в его квартире при обыске, вследствие чего был признан виновным в незаконном обороте данных средств (статья 138.1 УК).</w:t>
      </w:r>
    </w:p>
    <w:p w:rsidR="009F4394" w:rsidRDefault="009F4394" w:rsidP="009F4394">
      <w:pPr>
        <w:shd w:val="clear" w:color="auto" w:fill="FFFFFF"/>
        <w:spacing w:after="100" w:afterAutospacing="1" w:line="240" w:lineRule="auto"/>
        <w:ind w:firstLine="709"/>
        <w:contextualSpacing/>
        <w:jc w:val="both"/>
        <w:rPr>
          <w:rFonts w:ascii="Times New Roman" w:eastAsia="Times New Roman" w:hAnsi="Times New Roman"/>
          <w:sz w:val="24"/>
          <w:szCs w:val="20"/>
          <w:lang w:eastAsia="ru-RU"/>
        </w:rPr>
      </w:pPr>
      <w:r w:rsidRPr="005B0DE2">
        <w:rPr>
          <w:rFonts w:ascii="Times New Roman" w:eastAsia="Times New Roman" w:hAnsi="Times New Roman"/>
          <w:sz w:val="24"/>
          <w:szCs w:val="20"/>
          <w:lang w:eastAsia="ru-RU"/>
        </w:rPr>
        <w:t>Суд не обнаружил отягчающих обстоятельств по делу, а в качестве смягчающих обстоятельств учел, что он помогает матери, а также принес извинение тем, кого затронули его действия.</w:t>
      </w:r>
    </w:p>
    <w:p w:rsidR="009F4394" w:rsidRPr="009F4394" w:rsidRDefault="009F4394" w:rsidP="009F4394">
      <w:pPr>
        <w:shd w:val="clear" w:color="auto" w:fill="FFFFFF"/>
        <w:spacing w:after="100" w:afterAutospacing="1" w:line="240" w:lineRule="auto"/>
        <w:ind w:firstLine="709"/>
        <w:contextualSpacing/>
        <w:jc w:val="both"/>
        <w:rPr>
          <w:rFonts w:ascii="Times New Roman" w:eastAsia="Times New Roman" w:hAnsi="Times New Roman"/>
          <w:i/>
          <w:sz w:val="24"/>
          <w:szCs w:val="20"/>
          <w:lang w:eastAsia="ru-RU"/>
        </w:rPr>
      </w:pPr>
      <w:r w:rsidRPr="003D46F7">
        <w:rPr>
          <w:rFonts w:ascii="Times New Roman" w:eastAsia="Times New Roman" w:hAnsi="Times New Roman"/>
          <w:i/>
          <w:sz w:val="24"/>
          <w:szCs w:val="20"/>
          <w:lang w:eastAsia="ru-RU"/>
        </w:rPr>
        <w:t>http://interfax-religion.ru</w:t>
      </w:r>
    </w:p>
    <w:p w:rsidR="009F4394" w:rsidRPr="007678A7" w:rsidRDefault="009F4394" w:rsidP="009F4394">
      <w:pPr>
        <w:pStyle w:val="1"/>
        <w:jc w:val="center"/>
        <w:rPr>
          <w:b/>
          <w:sz w:val="24"/>
          <w:lang w:val="ru-RU" w:eastAsia="ru-RU"/>
        </w:rPr>
      </w:pPr>
    </w:p>
    <w:p w:rsidR="009F4394" w:rsidRPr="007678A7" w:rsidRDefault="009F4394" w:rsidP="009F4394">
      <w:pPr>
        <w:pStyle w:val="1"/>
        <w:jc w:val="center"/>
        <w:rPr>
          <w:b/>
          <w:sz w:val="24"/>
          <w:szCs w:val="18"/>
          <w:lang w:val="ru-RU" w:eastAsia="ru-RU"/>
        </w:rPr>
      </w:pPr>
      <w:bookmarkStart w:id="5" w:name="_Toc482710549"/>
      <w:r w:rsidRPr="007678A7">
        <w:rPr>
          <w:b/>
          <w:sz w:val="24"/>
          <w:szCs w:val="18"/>
          <w:lang w:val="ru-RU" w:eastAsia="ru-RU"/>
        </w:rPr>
        <w:t>ВОЛОНТЕРЫ АРХАНГЕЛЬСКИХ ДВИЖЕНИЙ «БЛАГО» И «СТОПНАРКОТИК» ЗАЙМУТСЯ КИБЕРПАТРУЛИРОВАНИЕМ</w:t>
      </w:r>
      <w:bookmarkEnd w:id="5"/>
    </w:p>
    <w:p w:rsidR="009F4394" w:rsidRPr="00283FCC" w:rsidRDefault="009F4394" w:rsidP="009F4394">
      <w:pPr>
        <w:spacing w:after="0" w:line="240" w:lineRule="auto"/>
        <w:textAlignment w:val="baseline"/>
        <w:rPr>
          <w:rFonts w:ascii="Times New Roman" w:eastAsia="Times New Roman" w:hAnsi="Times New Roman"/>
          <w:sz w:val="18"/>
          <w:szCs w:val="18"/>
          <w:lang w:eastAsia="ru-RU"/>
        </w:rPr>
      </w:pPr>
      <w:r w:rsidRPr="00283FCC">
        <w:rPr>
          <w:rFonts w:ascii="Times New Roman" w:eastAsia="Times New Roman" w:hAnsi="Times New Roman"/>
          <w:noProof/>
          <w:sz w:val="18"/>
          <w:szCs w:val="18"/>
          <w:lang w:eastAsia="ru-RU"/>
        </w:rPr>
        <w:drawing>
          <wp:anchor distT="0" distB="0" distL="114300" distR="114300" simplePos="0" relativeHeight="251663360" behindDoc="0" locked="0" layoutInCell="1" allowOverlap="1" wp14:anchorId="0AB24933" wp14:editId="74AEE504">
            <wp:simplePos x="0" y="0"/>
            <wp:positionH relativeFrom="column">
              <wp:posOffset>3810</wp:posOffset>
            </wp:positionH>
            <wp:positionV relativeFrom="paragraph">
              <wp:posOffset>84455</wp:posOffset>
            </wp:positionV>
            <wp:extent cx="2686050" cy="1428750"/>
            <wp:effectExtent l="0" t="0" r="0" b="0"/>
            <wp:wrapSquare wrapText="bothSides"/>
            <wp:docPr id="4" name="Рисунок 4" descr="http://arh-eparhia.ru/upload/iblock/3ab/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h-eparhia.ru/upload/iblock/3ab/2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0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394" w:rsidRDefault="009F4394" w:rsidP="009F4394">
      <w:pPr>
        <w:spacing w:line="240" w:lineRule="auto"/>
        <w:ind w:firstLine="709"/>
        <w:contextualSpacing/>
        <w:jc w:val="both"/>
        <w:rPr>
          <w:rFonts w:ascii="Times New Roman" w:hAnsi="Times New Roman"/>
          <w:i/>
          <w:sz w:val="24"/>
          <w:lang w:eastAsia="ru-RU"/>
        </w:rPr>
      </w:pPr>
      <w:r w:rsidRPr="00283FCC">
        <w:rPr>
          <w:rFonts w:ascii="Times New Roman" w:hAnsi="Times New Roman"/>
          <w:i/>
          <w:sz w:val="24"/>
          <w:lang w:eastAsia="ru-RU"/>
        </w:rPr>
        <w:t>11.05.2017</w:t>
      </w:r>
    </w:p>
    <w:p w:rsidR="009F4394" w:rsidRPr="008450D3" w:rsidRDefault="009F4394" w:rsidP="009F4394">
      <w:pPr>
        <w:spacing w:line="240" w:lineRule="auto"/>
        <w:ind w:firstLine="709"/>
        <w:contextualSpacing/>
        <w:jc w:val="both"/>
        <w:rPr>
          <w:rFonts w:ascii="Times New Roman" w:hAnsi="Times New Roman"/>
          <w:i/>
          <w:sz w:val="24"/>
          <w:lang w:eastAsia="ru-RU"/>
        </w:rPr>
      </w:pPr>
      <w:r w:rsidRPr="008450D3">
        <w:rPr>
          <w:rFonts w:ascii="Times New Roman" w:hAnsi="Times New Roman"/>
          <w:i/>
          <w:sz w:val="24"/>
          <w:lang w:eastAsia="ru-RU"/>
        </w:rPr>
        <w:t xml:space="preserve">Проект </w:t>
      </w:r>
      <w:proofErr w:type="spellStart"/>
      <w:r w:rsidRPr="008450D3">
        <w:rPr>
          <w:rFonts w:ascii="Times New Roman" w:hAnsi="Times New Roman"/>
          <w:i/>
          <w:sz w:val="24"/>
          <w:lang w:eastAsia="ru-RU"/>
        </w:rPr>
        <w:t>киберпатрулирования</w:t>
      </w:r>
      <w:proofErr w:type="spellEnd"/>
      <w:r w:rsidRPr="008450D3">
        <w:rPr>
          <w:rFonts w:ascii="Times New Roman" w:hAnsi="Times New Roman"/>
          <w:i/>
          <w:sz w:val="24"/>
          <w:lang w:eastAsia="ru-RU"/>
        </w:rPr>
        <w:t xml:space="preserve"> под эгидой регионального отделения Всемирного Русского Народного Собора (ВРНС) начнет работу в Архангельске</w:t>
      </w:r>
      <w:r>
        <w:rPr>
          <w:rFonts w:ascii="Times New Roman" w:hAnsi="Times New Roman"/>
          <w:i/>
          <w:sz w:val="24"/>
          <w:lang w:eastAsia="ru-RU"/>
        </w:rPr>
        <w:t>.</w:t>
      </w:r>
    </w:p>
    <w:p w:rsidR="009F4394" w:rsidRPr="00283FCC" w:rsidRDefault="009F4394" w:rsidP="009F4394">
      <w:pPr>
        <w:spacing w:line="240" w:lineRule="auto"/>
        <w:ind w:firstLine="709"/>
        <w:contextualSpacing/>
        <w:jc w:val="both"/>
        <w:rPr>
          <w:rFonts w:ascii="Times New Roman" w:hAnsi="Times New Roman"/>
          <w:sz w:val="24"/>
          <w:lang w:eastAsia="ru-RU"/>
        </w:rPr>
      </w:pPr>
      <w:r w:rsidRPr="00283FCC">
        <w:rPr>
          <w:rFonts w:ascii="Times New Roman" w:hAnsi="Times New Roman"/>
          <w:sz w:val="24"/>
          <w:lang w:eastAsia="ru-RU"/>
        </w:rPr>
        <w:t>Участники волонтерских движений «Благо» и «</w:t>
      </w:r>
      <w:proofErr w:type="spellStart"/>
      <w:r w:rsidRPr="00283FCC">
        <w:rPr>
          <w:rFonts w:ascii="Times New Roman" w:hAnsi="Times New Roman"/>
          <w:sz w:val="24"/>
          <w:lang w:eastAsia="ru-RU"/>
        </w:rPr>
        <w:t>Стопнаркотик</w:t>
      </w:r>
      <w:proofErr w:type="spellEnd"/>
      <w:r w:rsidRPr="00283FCC">
        <w:rPr>
          <w:rFonts w:ascii="Times New Roman" w:hAnsi="Times New Roman"/>
          <w:sz w:val="24"/>
          <w:lang w:eastAsia="ru-RU"/>
        </w:rPr>
        <w:t>» будут вместе бороться против суицидов, сект и наркотиков в Архангельске. Проект начнет работу под эгидой регионального отделения Всемирного Русского Народного Собора (ВРНС).</w:t>
      </w:r>
    </w:p>
    <w:p w:rsidR="009F4394" w:rsidRPr="00283FCC" w:rsidRDefault="009F4394" w:rsidP="009F4394">
      <w:pPr>
        <w:spacing w:line="240" w:lineRule="auto"/>
        <w:ind w:firstLine="709"/>
        <w:contextualSpacing/>
        <w:jc w:val="both"/>
        <w:rPr>
          <w:rFonts w:ascii="Times New Roman" w:hAnsi="Times New Roman"/>
          <w:sz w:val="24"/>
          <w:lang w:eastAsia="ru-RU"/>
        </w:rPr>
      </w:pPr>
      <w:r w:rsidRPr="00283FCC">
        <w:rPr>
          <w:rFonts w:ascii="Times New Roman" w:hAnsi="Times New Roman"/>
          <w:sz w:val="24"/>
          <w:lang w:eastAsia="ru-RU"/>
        </w:rPr>
        <w:t xml:space="preserve">«Волонтеры займутся </w:t>
      </w:r>
      <w:proofErr w:type="spellStart"/>
      <w:r w:rsidRPr="00283FCC">
        <w:rPr>
          <w:rFonts w:ascii="Times New Roman" w:hAnsi="Times New Roman"/>
          <w:sz w:val="24"/>
          <w:lang w:eastAsia="ru-RU"/>
        </w:rPr>
        <w:t>киберпатрулированием</w:t>
      </w:r>
      <w:proofErr w:type="spellEnd"/>
      <w:r w:rsidRPr="00283FCC">
        <w:rPr>
          <w:rFonts w:ascii="Times New Roman" w:hAnsi="Times New Roman"/>
          <w:sz w:val="24"/>
          <w:lang w:eastAsia="ru-RU"/>
        </w:rPr>
        <w:t xml:space="preserve">, чтобы найти и блокировать веб-ресурсы, пропагандирующие наркотические и психотропные средства, а также суициды и сектантские движения. Первые совместные </w:t>
      </w:r>
      <w:proofErr w:type="spellStart"/>
      <w:proofErr w:type="gramStart"/>
      <w:r w:rsidRPr="00283FCC">
        <w:rPr>
          <w:rFonts w:ascii="Times New Roman" w:hAnsi="Times New Roman"/>
          <w:sz w:val="24"/>
          <w:lang w:eastAsia="ru-RU"/>
        </w:rPr>
        <w:t>кибер</w:t>
      </w:r>
      <w:proofErr w:type="spellEnd"/>
      <w:r w:rsidRPr="00283FCC">
        <w:rPr>
          <w:rFonts w:ascii="Times New Roman" w:hAnsi="Times New Roman"/>
          <w:sz w:val="24"/>
          <w:lang w:eastAsia="ru-RU"/>
        </w:rPr>
        <w:t>-рейды</w:t>
      </w:r>
      <w:proofErr w:type="gramEnd"/>
      <w:r w:rsidRPr="00283FCC">
        <w:rPr>
          <w:rFonts w:ascii="Times New Roman" w:hAnsi="Times New Roman"/>
          <w:sz w:val="24"/>
          <w:lang w:eastAsia="ru-RU"/>
        </w:rPr>
        <w:t xml:space="preserve"> пройдут уже в мае», – рассказал член Общественного совета АРО ВРНС и руководитель движения «</w:t>
      </w:r>
      <w:proofErr w:type="spellStart"/>
      <w:r w:rsidRPr="00283FCC">
        <w:rPr>
          <w:rFonts w:ascii="Times New Roman" w:hAnsi="Times New Roman"/>
          <w:sz w:val="24"/>
          <w:lang w:eastAsia="ru-RU"/>
        </w:rPr>
        <w:t>Стопнаркотик</w:t>
      </w:r>
      <w:proofErr w:type="spellEnd"/>
      <w:r w:rsidRPr="00283FCC">
        <w:rPr>
          <w:rFonts w:ascii="Times New Roman" w:hAnsi="Times New Roman"/>
          <w:sz w:val="24"/>
          <w:lang w:eastAsia="ru-RU"/>
        </w:rPr>
        <w:t xml:space="preserve">-Архангельск» Сергей </w:t>
      </w:r>
      <w:proofErr w:type="spellStart"/>
      <w:r w:rsidRPr="00283FCC">
        <w:rPr>
          <w:rFonts w:ascii="Times New Roman" w:hAnsi="Times New Roman"/>
          <w:sz w:val="24"/>
          <w:lang w:eastAsia="ru-RU"/>
        </w:rPr>
        <w:t>Пономарёв</w:t>
      </w:r>
      <w:proofErr w:type="spellEnd"/>
      <w:r w:rsidRPr="00283FCC">
        <w:rPr>
          <w:rFonts w:ascii="Times New Roman" w:hAnsi="Times New Roman"/>
          <w:sz w:val="24"/>
          <w:lang w:eastAsia="ru-RU"/>
        </w:rPr>
        <w:t>.</w:t>
      </w:r>
    </w:p>
    <w:p w:rsidR="009F4394" w:rsidRPr="00283FCC" w:rsidRDefault="009F4394" w:rsidP="009F4394">
      <w:pPr>
        <w:spacing w:line="240" w:lineRule="auto"/>
        <w:ind w:firstLine="709"/>
        <w:contextualSpacing/>
        <w:jc w:val="both"/>
        <w:rPr>
          <w:rFonts w:ascii="Times New Roman" w:hAnsi="Times New Roman"/>
          <w:sz w:val="24"/>
          <w:lang w:eastAsia="ru-RU"/>
        </w:rPr>
      </w:pPr>
      <w:r w:rsidRPr="00283FCC">
        <w:rPr>
          <w:rFonts w:ascii="Times New Roman" w:hAnsi="Times New Roman"/>
          <w:sz w:val="24"/>
          <w:lang w:eastAsia="ru-RU"/>
        </w:rPr>
        <w:t xml:space="preserve">По словам руководителя отдела по делам молодежи Архангельской епархии священника Андрея </w:t>
      </w:r>
      <w:proofErr w:type="spellStart"/>
      <w:r w:rsidRPr="00283FCC">
        <w:rPr>
          <w:rFonts w:ascii="Times New Roman" w:hAnsi="Times New Roman"/>
          <w:sz w:val="24"/>
          <w:lang w:eastAsia="ru-RU"/>
        </w:rPr>
        <w:t>Слинякова</w:t>
      </w:r>
      <w:proofErr w:type="spellEnd"/>
      <w:r w:rsidRPr="00283FCC">
        <w:rPr>
          <w:rFonts w:ascii="Times New Roman" w:hAnsi="Times New Roman"/>
          <w:sz w:val="24"/>
          <w:lang w:eastAsia="ru-RU"/>
        </w:rPr>
        <w:t>, во время рейдов активисты «Блага», в первую очередь, направят силы на предотвращение детского суицида и блокировку «групп смерти», а также сайтов экстремистской направленности. «Мы будем работать со "</w:t>
      </w:r>
      <w:proofErr w:type="spellStart"/>
      <w:r w:rsidRPr="00283FCC">
        <w:rPr>
          <w:rFonts w:ascii="Times New Roman" w:hAnsi="Times New Roman"/>
          <w:sz w:val="24"/>
          <w:lang w:eastAsia="ru-RU"/>
        </w:rPr>
        <w:t>Стопнаркотиком</w:t>
      </w:r>
      <w:proofErr w:type="spellEnd"/>
      <w:r w:rsidRPr="00283FCC">
        <w:rPr>
          <w:rFonts w:ascii="Times New Roman" w:hAnsi="Times New Roman"/>
          <w:sz w:val="24"/>
          <w:lang w:eastAsia="ru-RU"/>
        </w:rPr>
        <w:t>" параллельно, по разным секторам, и помогать друг другу», – отметил священник.</w:t>
      </w:r>
    </w:p>
    <w:p w:rsidR="009F4394" w:rsidRPr="00283FCC" w:rsidRDefault="009F4394" w:rsidP="009F4394">
      <w:pPr>
        <w:spacing w:line="240" w:lineRule="auto"/>
        <w:ind w:firstLine="709"/>
        <w:contextualSpacing/>
        <w:jc w:val="both"/>
        <w:rPr>
          <w:rFonts w:ascii="Times New Roman" w:hAnsi="Times New Roman"/>
          <w:sz w:val="24"/>
          <w:lang w:eastAsia="ru-RU"/>
        </w:rPr>
      </w:pPr>
      <w:r w:rsidRPr="00283FCC">
        <w:rPr>
          <w:rFonts w:ascii="Times New Roman" w:hAnsi="Times New Roman"/>
          <w:sz w:val="24"/>
          <w:lang w:eastAsia="ru-RU"/>
        </w:rPr>
        <w:t xml:space="preserve">«Борьба с явлениями, которые уничтожают молодежь, – это реальное проявление любви и заботы о </w:t>
      </w:r>
      <w:proofErr w:type="gramStart"/>
      <w:r w:rsidRPr="00283FCC">
        <w:rPr>
          <w:rFonts w:ascii="Times New Roman" w:hAnsi="Times New Roman"/>
          <w:sz w:val="24"/>
          <w:lang w:eastAsia="ru-RU"/>
        </w:rPr>
        <w:t>нуждающемся</w:t>
      </w:r>
      <w:proofErr w:type="gramEnd"/>
      <w:r w:rsidRPr="00283FCC">
        <w:rPr>
          <w:rFonts w:ascii="Times New Roman" w:hAnsi="Times New Roman"/>
          <w:sz w:val="24"/>
          <w:lang w:eastAsia="ru-RU"/>
        </w:rPr>
        <w:t>. Если требуется какая-либо помощь, мы стараемся помочь, безвозмездно дарим людям то, что им необходимо. Это и есть исполнение заповеди Христовой о любви к Богу и ближним», – подчеркнул отец Андрей.</w:t>
      </w:r>
    </w:p>
    <w:p w:rsidR="009F4394" w:rsidRPr="00283FCC" w:rsidRDefault="009F4394" w:rsidP="009F4394">
      <w:pPr>
        <w:spacing w:line="240" w:lineRule="auto"/>
        <w:ind w:firstLine="709"/>
        <w:contextualSpacing/>
        <w:jc w:val="both"/>
        <w:rPr>
          <w:rFonts w:ascii="Times New Roman" w:hAnsi="Times New Roman"/>
          <w:sz w:val="24"/>
          <w:lang w:eastAsia="ru-RU"/>
        </w:rPr>
      </w:pPr>
      <w:r w:rsidRPr="00283FCC">
        <w:rPr>
          <w:rFonts w:ascii="Times New Roman" w:hAnsi="Times New Roman"/>
          <w:sz w:val="24"/>
          <w:lang w:eastAsia="ru-RU"/>
        </w:rPr>
        <w:t>Молодежное волонтерское движение «Благо» создано по благословению митрополита Архангельского и Холмогорского Даниила в начале 2017 года при региональном отделении Всемирного Русского Народного Собора.</w:t>
      </w:r>
    </w:p>
    <w:p w:rsidR="009F4394" w:rsidRPr="00283FCC" w:rsidRDefault="009F4394" w:rsidP="009F4394">
      <w:pPr>
        <w:spacing w:line="240" w:lineRule="auto"/>
        <w:ind w:firstLine="709"/>
        <w:contextualSpacing/>
        <w:jc w:val="both"/>
        <w:rPr>
          <w:rFonts w:ascii="Times New Roman" w:hAnsi="Times New Roman"/>
          <w:sz w:val="24"/>
          <w:lang w:eastAsia="ru-RU"/>
        </w:rPr>
      </w:pPr>
      <w:r w:rsidRPr="00283FCC">
        <w:rPr>
          <w:rFonts w:ascii="Times New Roman" w:hAnsi="Times New Roman"/>
          <w:sz w:val="24"/>
          <w:lang w:eastAsia="ru-RU"/>
        </w:rPr>
        <w:t>Архангельское региональное отделение всероссийского общественного движения «</w:t>
      </w:r>
      <w:proofErr w:type="spellStart"/>
      <w:r w:rsidRPr="00283FCC">
        <w:rPr>
          <w:rFonts w:ascii="Times New Roman" w:hAnsi="Times New Roman"/>
          <w:sz w:val="24"/>
          <w:lang w:eastAsia="ru-RU"/>
        </w:rPr>
        <w:t>Стопнаркотик</w:t>
      </w:r>
      <w:proofErr w:type="spellEnd"/>
      <w:r w:rsidRPr="00283FCC">
        <w:rPr>
          <w:rFonts w:ascii="Times New Roman" w:hAnsi="Times New Roman"/>
          <w:sz w:val="24"/>
          <w:lang w:eastAsia="ru-RU"/>
        </w:rPr>
        <w:t xml:space="preserve">» было создано в 2015 году. За это время добровольцы провели десятки антинаркотических рейдов на улицах города и виртуальных – в Интернете. Участники движения уничтожают скрытую рекламу наркотиков в виде надписей на фасадах зданий, </w:t>
      </w:r>
      <w:proofErr w:type="spellStart"/>
      <w:r w:rsidRPr="00283FCC">
        <w:rPr>
          <w:rFonts w:ascii="Times New Roman" w:hAnsi="Times New Roman"/>
          <w:sz w:val="24"/>
          <w:lang w:eastAsia="ru-RU"/>
        </w:rPr>
        <w:t>вандальные</w:t>
      </w:r>
      <w:proofErr w:type="spellEnd"/>
      <w:r w:rsidRPr="00283FCC">
        <w:rPr>
          <w:rFonts w:ascii="Times New Roman" w:hAnsi="Times New Roman"/>
          <w:sz w:val="24"/>
          <w:lang w:eastAsia="ru-RU"/>
        </w:rPr>
        <w:t xml:space="preserve"> рисунки нецензурного и оскорбляющего содержания. Волонтерам помогают</w:t>
      </w:r>
    </w:p>
    <w:p w:rsidR="009F4394" w:rsidRPr="00283FCC" w:rsidRDefault="009F4394" w:rsidP="009F4394">
      <w:pPr>
        <w:spacing w:line="240" w:lineRule="auto"/>
        <w:ind w:firstLine="709"/>
        <w:contextualSpacing/>
        <w:jc w:val="both"/>
        <w:rPr>
          <w:rFonts w:ascii="Times New Roman" w:hAnsi="Times New Roman"/>
          <w:sz w:val="24"/>
          <w:lang w:eastAsia="ru-RU"/>
        </w:rPr>
      </w:pPr>
      <w:r w:rsidRPr="00283FCC">
        <w:rPr>
          <w:rFonts w:ascii="Times New Roman" w:hAnsi="Times New Roman"/>
          <w:sz w:val="24"/>
          <w:lang w:eastAsia="ru-RU"/>
        </w:rPr>
        <w:t>жители Архангельска, сообщая о тревожных сигналах.</w:t>
      </w:r>
    </w:p>
    <w:p w:rsidR="009F4394" w:rsidRPr="00283FCC" w:rsidRDefault="009F4394" w:rsidP="009F4394">
      <w:pPr>
        <w:spacing w:line="240" w:lineRule="auto"/>
        <w:ind w:firstLine="709"/>
        <w:contextualSpacing/>
        <w:jc w:val="both"/>
        <w:rPr>
          <w:rFonts w:ascii="Times New Roman" w:hAnsi="Times New Roman"/>
          <w:i/>
          <w:sz w:val="24"/>
          <w:lang w:eastAsia="ru-RU"/>
        </w:rPr>
      </w:pPr>
      <w:r w:rsidRPr="00283FCC">
        <w:rPr>
          <w:rFonts w:ascii="Times New Roman" w:hAnsi="Times New Roman"/>
          <w:i/>
          <w:sz w:val="24"/>
          <w:lang w:eastAsia="ru-RU"/>
        </w:rPr>
        <w:t>Пресс-служба Архангельской епархии</w:t>
      </w:r>
    </w:p>
    <w:p w:rsidR="009F4394" w:rsidRDefault="009F439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9F4394" w:rsidRPr="007678A7" w:rsidRDefault="009F4394" w:rsidP="009F4394">
      <w:pPr>
        <w:pStyle w:val="1"/>
        <w:ind w:left="0"/>
        <w:rPr>
          <w:b/>
          <w:sz w:val="24"/>
          <w:lang w:val="ru-RU" w:eastAsia="ru-RU"/>
        </w:rPr>
      </w:pPr>
    </w:p>
    <w:p w:rsidR="009F4394" w:rsidRPr="004D0480" w:rsidRDefault="009F4394" w:rsidP="009F4394">
      <w:pPr>
        <w:pStyle w:val="1"/>
        <w:jc w:val="center"/>
        <w:rPr>
          <w:b/>
          <w:lang w:val="ru-RU"/>
        </w:rPr>
      </w:pPr>
      <w:bookmarkStart w:id="6" w:name="_Toc482710550"/>
      <w:r w:rsidRPr="004D0480">
        <w:rPr>
          <w:b/>
          <w:lang w:val="ru-RU"/>
        </w:rPr>
        <w:lastRenderedPageBreak/>
        <w:t>АКЦИЯ «ДНИ ОБРЕТЕННЫХ СВЯТЫНЬ»</w:t>
      </w:r>
      <w:bookmarkEnd w:id="6"/>
    </w:p>
    <w:p w:rsidR="009F4394" w:rsidRPr="004D0480" w:rsidRDefault="009F4394" w:rsidP="009F4394">
      <w:pPr>
        <w:pStyle w:val="1"/>
        <w:jc w:val="center"/>
        <w:rPr>
          <w:b/>
          <w:sz w:val="24"/>
          <w:lang w:val="ru-RU"/>
        </w:rPr>
      </w:pPr>
    </w:p>
    <w:p w:rsidR="009F4394" w:rsidRPr="007678A7" w:rsidRDefault="009F4394" w:rsidP="009F4394">
      <w:pPr>
        <w:spacing w:line="240" w:lineRule="auto"/>
        <w:ind w:firstLine="709"/>
        <w:contextualSpacing/>
        <w:jc w:val="both"/>
        <w:rPr>
          <w:rFonts w:ascii="Times New Roman" w:hAnsi="Times New Roman"/>
          <w:i/>
          <w:sz w:val="24"/>
          <w:lang w:eastAsia="ru-RU"/>
        </w:rPr>
      </w:pPr>
      <w:r>
        <w:rPr>
          <w:rFonts w:ascii="Times New Roman" w:hAnsi="Times New Roman"/>
          <w:noProof/>
          <w:sz w:val="24"/>
          <w:lang w:eastAsia="ru-RU"/>
        </w:rPr>
        <w:drawing>
          <wp:anchor distT="0" distB="0" distL="114300" distR="114300" simplePos="0" relativeHeight="251664384" behindDoc="0" locked="0" layoutInCell="1" allowOverlap="1" wp14:anchorId="7494D332" wp14:editId="0C77120A">
            <wp:simplePos x="0" y="0"/>
            <wp:positionH relativeFrom="column">
              <wp:posOffset>3810</wp:posOffset>
            </wp:positionH>
            <wp:positionV relativeFrom="paragraph">
              <wp:posOffset>18415</wp:posOffset>
            </wp:positionV>
            <wp:extent cx="2867025" cy="1562100"/>
            <wp:effectExtent l="0" t="0" r="9525" b="0"/>
            <wp:wrapSquare wrapText="bothSides"/>
            <wp:docPr id="7" name="Рисунок 7" descr="C:\Users\Кирил\Desktop\Кирилл\врнс\фото\gorbach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рил\Desktop\Кирилл\врнс\фото\gorbach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702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8A7">
        <w:rPr>
          <w:rFonts w:ascii="Times New Roman" w:hAnsi="Times New Roman"/>
          <w:i/>
          <w:sz w:val="24"/>
          <w:lang w:eastAsia="ru-RU"/>
        </w:rPr>
        <w:t>15.05.2017</w:t>
      </w:r>
    </w:p>
    <w:p w:rsidR="009F4394" w:rsidRPr="007678A7" w:rsidRDefault="009F4394" w:rsidP="009F4394">
      <w:pPr>
        <w:spacing w:line="240" w:lineRule="auto"/>
        <w:ind w:firstLine="709"/>
        <w:contextualSpacing/>
        <w:jc w:val="both"/>
        <w:rPr>
          <w:rFonts w:ascii="Times New Roman" w:hAnsi="Times New Roman"/>
          <w:i/>
          <w:sz w:val="24"/>
          <w:lang w:eastAsia="ru-RU"/>
        </w:rPr>
      </w:pPr>
      <w:r>
        <w:rPr>
          <w:rFonts w:ascii="Times New Roman" w:hAnsi="Times New Roman"/>
          <w:i/>
          <w:sz w:val="24"/>
          <w:lang w:eastAsia="ru-RU"/>
        </w:rPr>
        <w:t>В</w:t>
      </w:r>
      <w:r w:rsidRPr="007678A7">
        <w:rPr>
          <w:rFonts w:ascii="Times New Roman" w:hAnsi="Times New Roman"/>
          <w:i/>
          <w:sz w:val="24"/>
          <w:lang w:eastAsia="ru-RU"/>
        </w:rPr>
        <w:t xml:space="preserve"> преддверии профессионального праздника — Международного дня музеев — состоялось награждение сотрудников</w:t>
      </w:r>
      <w:r>
        <w:rPr>
          <w:rFonts w:ascii="Times New Roman" w:hAnsi="Times New Roman"/>
          <w:i/>
          <w:sz w:val="24"/>
          <w:lang w:eastAsia="ru-RU"/>
        </w:rPr>
        <w:t xml:space="preserve"> Сахалинского краеведческого областного</w:t>
      </w:r>
      <w:r w:rsidRPr="007678A7">
        <w:rPr>
          <w:rFonts w:ascii="Times New Roman" w:hAnsi="Times New Roman"/>
          <w:i/>
          <w:sz w:val="24"/>
          <w:lang w:eastAsia="ru-RU"/>
        </w:rPr>
        <w:t xml:space="preserve"> музея в рамках акции «Дни обретенных святынь» от международной общественной организации «Всемирный Русский Народный Собор», основанной в мае 1993 году под эгидой Русской православной церкви с целью консолидации русского народа. </w:t>
      </w:r>
    </w:p>
    <w:p w:rsidR="009F4394" w:rsidRPr="007678A7" w:rsidRDefault="009F4394" w:rsidP="009F4394">
      <w:pPr>
        <w:spacing w:line="240" w:lineRule="auto"/>
        <w:ind w:firstLine="709"/>
        <w:contextualSpacing/>
        <w:jc w:val="both"/>
        <w:rPr>
          <w:rFonts w:ascii="Times New Roman" w:hAnsi="Times New Roman"/>
          <w:sz w:val="24"/>
          <w:lang w:eastAsia="ru-RU"/>
        </w:rPr>
      </w:pPr>
      <w:proofErr w:type="gramStart"/>
      <w:r w:rsidRPr="007678A7">
        <w:rPr>
          <w:rFonts w:ascii="Times New Roman" w:hAnsi="Times New Roman"/>
          <w:sz w:val="24"/>
          <w:lang w:eastAsia="ru-RU"/>
        </w:rPr>
        <w:t xml:space="preserve">Протоиерей Виктор Горбач лично вручил благодарственные письма и памятные подарки Токаревой Анне Евгеньевне, Прокофьеву Михаилу Михайловичу, </w:t>
      </w:r>
      <w:proofErr w:type="spellStart"/>
      <w:r w:rsidRPr="007678A7">
        <w:rPr>
          <w:rFonts w:ascii="Times New Roman" w:hAnsi="Times New Roman"/>
          <w:sz w:val="24"/>
          <w:lang w:eastAsia="ru-RU"/>
        </w:rPr>
        <w:t>Левковской</w:t>
      </w:r>
      <w:proofErr w:type="spellEnd"/>
      <w:r w:rsidRPr="007678A7">
        <w:rPr>
          <w:rFonts w:ascii="Times New Roman" w:hAnsi="Times New Roman"/>
          <w:sz w:val="24"/>
          <w:lang w:eastAsia="ru-RU"/>
        </w:rPr>
        <w:t xml:space="preserve"> Анне Юрьевне, поблагодарил всех музейных сотрудников за работу по сохранению православных святынь, и выразил надежду, что акция будет продолжаться и в будущем, так как на Сахалине и Курилах много музеев, где были сохранены в качестве музейных экспонатов православные святыни. </w:t>
      </w:r>
      <w:proofErr w:type="gramEnd"/>
    </w:p>
    <w:p w:rsidR="009F4394" w:rsidRPr="007678A7" w:rsidRDefault="009F4394" w:rsidP="009F4394">
      <w:pPr>
        <w:spacing w:line="240" w:lineRule="auto"/>
        <w:ind w:firstLine="709"/>
        <w:contextualSpacing/>
        <w:jc w:val="both"/>
        <w:rPr>
          <w:rFonts w:ascii="Times New Roman" w:hAnsi="Times New Roman"/>
          <w:sz w:val="24"/>
          <w:lang w:eastAsia="ru-RU"/>
        </w:rPr>
      </w:pPr>
      <w:r w:rsidRPr="007678A7">
        <w:rPr>
          <w:rFonts w:ascii="Times New Roman" w:hAnsi="Times New Roman"/>
          <w:sz w:val="24"/>
          <w:lang w:eastAsia="ru-RU"/>
        </w:rPr>
        <w:t>«Впервые с историей православия на Сахалине я познакомился в музее, — поделился протоиерей Виктор. — С тех пор мои знания о православии и истории Сахалинской области значительно рас</w:t>
      </w:r>
      <w:r>
        <w:rPr>
          <w:rFonts w:ascii="Times New Roman" w:hAnsi="Times New Roman"/>
          <w:sz w:val="24"/>
          <w:lang w:eastAsia="ru-RU"/>
        </w:rPr>
        <w:t>ширились. Спасибо вам большое».</w:t>
      </w:r>
    </w:p>
    <w:p w:rsidR="009F4394" w:rsidRPr="004D0480" w:rsidRDefault="009F4394" w:rsidP="009F4394">
      <w:pPr>
        <w:spacing w:line="240" w:lineRule="auto"/>
        <w:ind w:firstLine="709"/>
        <w:contextualSpacing/>
        <w:jc w:val="both"/>
        <w:rPr>
          <w:rFonts w:ascii="Times New Roman" w:hAnsi="Times New Roman"/>
          <w:i/>
          <w:sz w:val="24"/>
          <w:lang w:eastAsia="ru-RU"/>
        </w:rPr>
      </w:pPr>
      <w:r w:rsidRPr="004D0480">
        <w:rPr>
          <w:rFonts w:ascii="Times New Roman" w:hAnsi="Times New Roman"/>
          <w:i/>
          <w:sz w:val="24"/>
          <w:lang w:eastAsia="ru-RU"/>
        </w:rPr>
        <w:t>http://sakhalinmuseum.ru</w:t>
      </w:r>
    </w:p>
    <w:p w:rsidR="009F4394" w:rsidRDefault="009F4394" w:rsidP="009F4394">
      <w:pPr>
        <w:rPr>
          <w:lang w:eastAsia="ru-RU"/>
        </w:rPr>
      </w:pPr>
    </w:p>
    <w:p w:rsidR="009F4394" w:rsidRDefault="009F439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2C0674" w:rsidRDefault="002C0674" w:rsidP="009F4394">
      <w:pPr>
        <w:pStyle w:val="1"/>
        <w:ind w:left="0"/>
        <w:rPr>
          <w:b/>
          <w:sz w:val="24"/>
          <w:lang w:val="ru-RU" w:eastAsia="ru-RU"/>
        </w:rPr>
      </w:pPr>
    </w:p>
    <w:p w:rsidR="009F4394" w:rsidRDefault="009F4394" w:rsidP="009F4394">
      <w:pPr>
        <w:pStyle w:val="1"/>
        <w:ind w:left="0"/>
        <w:rPr>
          <w:b/>
          <w:sz w:val="24"/>
          <w:lang w:val="ru-RU" w:eastAsia="ru-RU"/>
        </w:rPr>
      </w:pPr>
    </w:p>
    <w:p w:rsidR="009F4394" w:rsidRPr="007E3AC0" w:rsidRDefault="009F4394" w:rsidP="009F4394">
      <w:pPr>
        <w:pStyle w:val="1"/>
        <w:ind w:firstLine="599"/>
        <w:rPr>
          <w:b/>
          <w:lang w:val="ru-RU"/>
        </w:rPr>
      </w:pPr>
      <w:bookmarkStart w:id="7" w:name="_Toc476916850"/>
      <w:bookmarkStart w:id="8" w:name="_Toc477766913"/>
      <w:bookmarkStart w:id="9" w:name="_Toc477965971"/>
      <w:bookmarkStart w:id="10" w:name="_Toc478715316"/>
      <w:bookmarkStart w:id="11" w:name="_Toc479235912"/>
      <w:bookmarkStart w:id="12" w:name="_Toc480269137"/>
      <w:bookmarkStart w:id="13" w:name="_Toc482710551"/>
      <w:r w:rsidRPr="007E3AC0">
        <w:rPr>
          <w:b/>
          <w:lang w:val="ru-RU"/>
        </w:rPr>
        <w:lastRenderedPageBreak/>
        <w:t>Состав редакционного совета:</w:t>
      </w:r>
      <w:bookmarkEnd w:id="7"/>
      <w:bookmarkEnd w:id="8"/>
      <w:bookmarkEnd w:id="9"/>
      <w:bookmarkEnd w:id="10"/>
      <w:bookmarkEnd w:id="11"/>
      <w:bookmarkEnd w:id="12"/>
      <w:bookmarkEnd w:id="13"/>
    </w:p>
    <w:p w:rsidR="009F4394" w:rsidRPr="008A5040" w:rsidRDefault="009F4394" w:rsidP="009F4394">
      <w:pPr>
        <w:spacing w:after="0" w:line="240" w:lineRule="auto"/>
        <w:jc w:val="both"/>
        <w:rPr>
          <w:rFonts w:ascii="Times New Roman" w:hAnsi="Times New Roman"/>
          <w:sz w:val="28"/>
          <w:szCs w:val="28"/>
        </w:rPr>
      </w:pPr>
    </w:p>
    <w:p w:rsidR="009F4394" w:rsidRPr="008A5040" w:rsidRDefault="009F4394" w:rsidP="009F4394">
      <w:pPr>
        <w:spacing w:after="0" w:line="240" w:lineRule="auto"/>
        <w:ind w:firstLine="709"/>
        <w:jc w:val="both"/>
        <w:rPr>
          <w:rFonts w:ascii="Times New Roman" w:hAnsi="Times New Roman"/>
          <w:sz w:val="28"/>
          <w:szCs w:val="28"/>
        </w:rPr>
      </w:pPr>
      <w:r w:rsidRPr="008A5040">
        <w:rPr>
          <w:rFonts w:ascii="Times New Roman" w:hAnsi="Times New Roman"/>
          <w:sz w:val="28"/>
          <w:szCs w:val="28"/>
        </w:rPr>
        <w:t>Председатель – Рудаков А.Б. – руководитель Экспертного Центра ВРНС</w:t>
      </w:r>
    </w:p>
    <w:p w:rsidR="009F4394" w:rsidRPr="008A5040" w:rsidRDefault="009F4394" w:rsidP="009F4394">
      <w:pPr>
        <w:spacing w:after="0" w:line="240" w:lineRule="auto"/>
        <w:ind w:firstLine="709"/>
        <w:jc w:val="both"/>
        <w:rPr>
          <w:rFonts w:ascii="Times New Roman" w:hAnsi="Times New Roman"/>
          <w:sz w:val="28"/>
          <w:szCs w:val="28"/>
        </w:rPr>
      </w:pPr>
    </w:p>
    <w:p w:rsidR="009F4394" w:rsidRPr="008A5040" w:rsidRDefault="009F4394" w:rsidP="009F4394">
      <w:pPr>
        <w:spacing w:after="0" w:line="240" w:lineRule="auto"/>
        <w:ind w:firstLine="709"/>
        <w:jc w:val="both"/>
        <w:rPr>
          <w:rFonts w:ascii="Times New Roman" w:hAnsi="Times New Roman"/>
          <w:sz w:val="28"/>
          <w:szCs w:val="28"/>
        </w:rPr>
      </w:pPr>
      <w:r w:rsidRPr="008A5040">
        <w:rPr>
          <w:rFonts w:ascii="Times New Roman" w:hAnsi="Times New Roman"/>
          <w:sz w:val="28"/>
          <w:szCs w:val="28"/>
        </w:rPr>
        <w:t xml:space="preserve">Заместитель председателя – </w:t>
      </w:r>
      <w:proofErr w:type="spellStart"/>
      <w:r w:rsidRPr="008A5040">
        <w:rPr>
          <w:rFonts w:ascii="Times New Roman" w:hAnsi="Times New Roman"/>
          <w:sz w:val="28"/>
          <w:szCs w:val="28"/>
        </w:rPr>
        <w:t>Восканян</w:t>
      </w:r>
      <w:proofErr w:type="spellEnd"/>
      <w:r w:rsidRPr="008A5040">
        <w:rPr>
          <w:rFonts w:ascii="Times New Roman" w:hAnsi="Times New Roman"/>
          <w:sz w:val="28"/>
          <w:szCs w:val="28"/>
        </w:rPr>
        <w:t xml:space="preserve"> М.В. – Информационный отдел ВРНС</w:t>
      </w:r>
    </w:p>
    <w:p w:rsidR="009F4394" w:rsidRPr="008A5040" w:rsidRDefault="009F4394" w:rsidP="009F4394">
      <w:pPr>
        <w:spacing w:after="0" w:line="240" w:lineRule="auto"/>
        <w:ind w:firstLine="709"/>
        <w:jc w:val="both"/>
        <w:rPr>
          <w:rFonts w:ascii="Times New Roman" w:hAnsi="Times New Roman"/>
          <w:sz w:val="28"/>
          <w:szCs w:val="28"/>
        </w:rPr>
      </w:pPr>
    </w:p>
    <w:p w:rsidR="009F4394" w:rsidRPr="008A5040" w:rsidRDefault="009F4394" w:rsidP="009F4394">
      <w:pPr>
        <w:spacing w:after="0" w:line="240" w:lineRule="auto"/>
        <w:ind w:firstLine="709"/>
        <w:jc w:val="both"/>
        <w:rPr>
          <w:rFonts w:ascii="Times New Roman" w:hAnsi="Times New Roman"/>
          <w:sz w:val="28"/>
          <w:szCs w:val="28"/>
        </w:rPr>
      </w:pPr>
      <w:r w:rsidRPr="008A5040">
        <w:rPr>
          <w:rFonts w:ascii="Times New Roman" w:hAnsi="Times New Roman"/>
          <w:sz w:val="28"/>
          <w:szCs w:val="28"/>
        </w:rPr>
        <w:t>Ответственный секретарь – Беляев К.М.</w:t>
      </w:r>
    </w:p>
    <w:p w:rsidR="009F4394" w:rsidRPr="008A5040" w:rsidRDefault="009F4394" w:rsidP="009F4394">
      <w:pPr>
        <w:spacing w:after="0" w:line="240" w:lineRule="auto"/>
        <w:ind w:firstLine="709"/>
        <w:jc w:val="both"/>
        <w:rPr>
          <w:rFonts w:ascii="Times New Roman" w:hAnsi="Times New Roman"/>
          <w:sz w:val="28"/>
          <w:szCs w:val="28"/>
        </w:rPr>
      </w:pPr>
    </w:p>
    <w:p w:rsidR="009F4394" w:rsidRPr="008A5040" w:rsidRDefault="009F4394" w:rsidP="009F4394">
      <w:pPr>
        <w:spacing w:after="0" w:line="240" w:lineRule="auto"/>
        <w:ind w:firstLine="709"/>
        <w:jc w:val="both"/>
        <w:rPr>
          <w:rFonts w:ascii="Times New Roman" w:hAnsi="Times New Roman"/>
          <w:sz w:val="28"/>
          <w:szCs w:val="28"/>
        </w:rPr>
      </w:pPr>
      <w:r>
        <w:rPr>
          <w:rFonts w:ascii="Times New Roman" w:hAnsi="Times New Roman"/>
          <w:sz w:val="28"/>
          <w:szCs w:val="28"/>
        </w:rPr>
        <w:t xml:space="preserve">Члены:  </w:t>
      </w:r>
      <w:proofErr w:type="spellStart"/>
      <w:r w:rsidRPr="008A5040">
        <w:rPr>
          <w:rFonts w:ascii="Times New Roman" w:hAnsi="Times New Roman"/>
          <w:sz w:val="28"/>
          <w:szCs w:val="28"/>
        </w:rPr>
        <w:t>Веремчук</w:t>
      </w:r>
      <w:proofErr w:type="spellEnd"/>
      <w:r w:rsidRPr="008A5040">
        <w:rPr>
          <w:rFonts w:ascii="Times New Roman" w:hAnsi="Times New Roman"/>
          <w:sz w:val="28"/>
          <w:szCs w:val="28"/>
        </w:rPr>
        <w:t xml:space="preserve"> В.А. – руководитель Юридической службы ВРНС</w:t>
      </w:r>
    </w:p>
    <w:p w:rsidR="009F4394" w:rsidRPr="008A5040" w:rsidRDefault="009F4394" w:rsidP="009F4394">
      <w:pPr>
        <w:spacing w:after="0" w:line="240" w:lineRule="auto"/>
        <w:ind w:left="1415" w:firstLine="286"/>
        <w:jc w:val="both"/>
        <w:rPr>
          <w:rFonts w:ascii="Times New Roman" w:hAnsi="Times New Roman"/>
          <w:sz w:val="28"/>
          <w:szCs w:val="28"/>
        </w:rPr>
      </w:pPr>
      <w:r>
        <w:rPr>
          <w:rFonts w:ascii="Times New Roman" w:hAnsi="Times New Roman"/>
          <w:sz w:val="28"/>
          <w:szCs w:val="28"/>
        </w:rPr>
        <w:t xml:space="preserve">Тимаков В.В. </w:t>
      </w:r>
      <w:r w:rsidRPr="008A5040">
        <w:rPr>
          <w:rFonts w:ascii="Times New Roman" w:hAnsi="Times New Roman"/>
          <w:sz w:val="28"/>
          <w:szCs w:val="28"/>
        </w:rPr>
        <w:t>– заместитель руководителя Экспертного центра ВРНС</w:t>
      </w:r>
    </w:p>
    <w:p w:rsidR="009F4394" w:rsidRPr="008A5040" w:rsidRDefault="009F4394" w:rsidP="009F4394">
      <w:pPr>
        <w:spacing w:after="0" w:line="240" w:lineRule="auto"/>
        <w:ind w:firstLine="1701"/>
        <w:jc w:val="both"/>
        <w:rPr>
          <w:rFonts w:ascii="Times New Roman" w:hAnsi="Times New Roman"/>
          <w:sz w:val="28"/>
          <w:szCs w:val="28"/>
        </w:rPr>
      </w:pPr>
      <w:r w:rsidRPr="008A5040">
        <w:rPr>
          <w:rFonts w:ascii="Times New Roman" w:hAnsi="Times New Roman"/>
          <w:sz w:val="28"/>
          <w:szCs w:val="28"/>
        </w:rPr>
        <w:t xml:space="preserve">Волобуев С.Г. </w:t>
      </w:r>
      <w:r w:rsidRPr="008A5040">
        <w:rPr>
          <w:rFonts w:ascii="Times New Roman" w:hAnsi="Times New Roman"/>
          <w:sz w:val="28"/>
          <w:szCs w:val="28"/>
        </w:rPr>
        <w:tab/>
        <w:t>– заместитель руководителя Экспертного центра ВРНС</w:t>
      </w:r>
    </w:p>
    <w:p w:rsidR="009F4394" w:rsidRPr="008A5040" w:rsidRDefault="009F4394" w:rsidP="009F4394">
      <w:pPr>
        <w:spacing w:after="0" w:line="240" w:lineRule="auto"/>
        <w:ind w:firstLine="1701"/>
        <w:jc w:val="both"/>
        <w:rPr>
          <w:rFonts w:ascii="Times New Roman" w:hAnsi="Times New Roman"/>
          <w:sz w:val="28"/>
          <w:szCs w:val="28"/>
        </w:rPr>
      </w:pPr>
      <w:r>
        <w:rPr>
          <w:rFonts w:ascii="Times New Roman" w:hAnsi="Times New Roman"/>
          <w:sz w:val="28"/>
          <w:szCs w:val="28"/>
        </w:rPr>
        <w:t xml:space="preserve">Соколов Д.Н. </w:t>
      </w:r>
      <w:r w:rsidRPr="008A5040">
        <w:rPr>
          <w:rFonts w:ascii="Times New Roman" w:hAnsi="Times New Roman"/>
          <w:sz w:val="28"/>
          <w:szCs w:val="28"/>
        </w:rPr>
        <w:t>– пресс-служба ВРНС</w:t>
      </w:r>
    </w:p>
    <w:p w:rsidR="00E9049C" w:rsidRDefault="008236D5"/>
    <w:sectPr w:rsidR="00E9049C" w:rsidSect="00EE6A16">
      <w:footerReference w:type="default" r:id="rId13"/>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4C" w:rsidRDefault="002C0674">
      <w:pPr>
        <w:spacing w:after="0" w:line="240" w:lineRule="auto"/>
      </w:pPr>
      <w:r>
        <w:separator/>
      </w:r>
    </w:p>
  </w:endnote>
  <w:endnote w:type="continuationSeparator" w:id="0">
    <w:p w:rsidR="004B464C" w:rsidRDefault="002C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28" w:rsidRDefault="009F4394" w:rsidP="00EE6A16">
    <w:pPr>
      <w:pStyle w:val="a4"/>
      <w:ind w:firstLine="709"/>
      <w:jc w:val="center"/>
    </w:pPr>
    <w:r>
      <w:fldChar w:fldCharType="begin"/>
    </w:r>
    <w:r>
      <w:instrText>PAGE   \* MERGEFORMAT</w:instrText>
    </w:r>
    <w:r>
      <w:fldChar w:fldCharType="separate"/>
    </w:r>
    <w:r w:rsidR="008236D5">
      <w:rPr>
        <w:noProof/>
      </w:rPr>
      <w:t>7</w:t>
    </w:r>
    <w:r>
      <w:fldChar w:fldCharType="end"/>
    </w:r>
  </w:p>
  <w:p w:rsidR="00EA2E28" w:rsidRDefault="008236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4C" w:rsidRDefault="002C0674">
      <w:pPr>
        <w:spacing w:after="0" w:line="240" w:lineRule="auto"/>
      </w:pPr>
      <w:r>
        <w:separator/>
      </w:r>
    </w:p>
  </w:footnote>
  <w:footnote w:type="continuationSeparator" w:id="0">
    <w:p w:rsidR="004B464C" w:rsidRDefault="002C0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55"/>
    <w:rsid w:val="00026BB8"/>
    <w:rsid w:val="000E3FC2"/>
    <w:rsid w:val="002C0674"/>
    <w:rsid w:val="004B464C"/>
    <w:rsid w:val="008236D5"/>
    <w:rsid w:val="00865EB3"/>
    <w:rsid w:val="009F4394"/>
    <w:rsid w:val="00E4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94"/>
    <w:pPr>
      <w:spacing w:after="160" w:line="259" w:lineRule="auto"/>
    </w:pPr>
    <w:rPr>
      <w:rFonts w:ascii="Calibri" w:eastAsia="Calibri" w:hAnsi="Calibri" w:cs="Times New Roman"/>
    </w:rPr>
  </w:style>
  <w:style w:type="paragraph" w:styleId="1">
    <w:name w:val="heading 1"/>
    <w:basedOn w:val="a"/>
    <w:link w:val="10"/>
    <w:uiPriority w:val="1"/>
    <w:qFormat/>
    <w:rsid w:val="009F4394"/>
    <w:pPr>
      <w:widowControl w:val="0"/>
      <w:spacing w:after="0" w:line="240" w:lineRule="auto"/>
      <w:ind w:left="110"/>
      <w:outlineLvl w:val="0"/>
    </w:pPr>
    <w:rPr>
      <w:rFonts w:ascii="Times New Roman" w:eastAsia="Times New Roman" w:hAnsi="Times New Roman"/>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4394"/>
    <w:rPr>
      <w:rFonts w:ascii="Times New Roman" w:eastAsia="Times New Roman" w:hAnsi="Times New Roman" w:cs="Times New Roman"/>
      <w:sz w:val="28"/>
      <w:szCs w:val="28"/>
      <w:lang w:val="en-US"/>
    </w:rPr>
  </w:style>
  <w:style w:type="character" w:styleId="a3">
    <w:name w:val="Hyperlink"/>
    <w:basedOn w:val="a0"/>
    <w:uiPriority w:val="99"/>
    <w:unhideWhenUsed/>
    <w:rsid w:val="009F4394"/>
    <w:rPr>
      <w:color w:val="0563C1"/>
      <w:u w:val="single"/>
    </w:rPr>
  </w:style>
  <w:style w:type="paragraph" w:styleId="a4">
    <w:name w:val="footer"/>
    <w:basedOn w:val="a"/>
    <w:link w:val="a5"/>
    <w:uiPriority w:val="99"/>
    <w:unhideWhenUsed/>
    <w:rsid w:val="009F439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F4394"/>
    <w:rPr>
      <w:rFonts w:ascii="Calibri" w:eastAsia="Calibri" w:hAnsi="Calibri" w:cs="Times New Roman"/>
    </w:rPr>
  </w:style>
  <w:style w:type="paragraph" w:styleId="a6">
    <w:name w:val="TOC Heading"/>
    <w:basedOn w:val="1"/>
    <w:next w:val="a"/>
    <w:uiPriority w:val="39"/>
    <w:unhideWhenUsed/>
    <w:qFormat/>
    <w:rsid w:val="009F4394"/>
    <w:pPr>
      <w:keepNext/>
      <w:keepLines/>
      <w:widowControl/>
      <w:spacing w:before="480" w:line="276" w:lineRule="auto"/>
      <w:ind w:left="0"/>
      <w:outlineLvl w:val="9"/>
    </w:pPr>
    <w:rPr>
      <w:rFonts w:ascii="Calibri Light" w:hAnsi="Calibri Light"/>
      <w:b/>
      <w:bCs/>
      <w:color w:val="2E74B5"/>
      <w:lang w:val="ru-RU" w:eastAsia="ru-RU"/>
    </w:rPr>
  </w:style>
  <w:style w:type="paragraph" w:styleId="11">
    <w:name w:val="toc 1"/>
    <w:basedOn w:val="a"/>
    <w:next w:val="a"/>
    <w:autoRedefine/>
    <w:uiPriority w:val="39"/>
    <w:unhideWhenUsed/>
    <w:rsid w:val="009F4394"/>
    <w:pPr>
      <w:tabs>
        <w:tab w:val="left" w:pos="1560"/>
        <w:tab w:val="right" w:leader="dot" w:pos="10196"/>
      </w:tabs>
      <w:spacing w:after="100"/>
    </w:pPr>
  </w:style>
  <w:style w:type="paragraph" w:styleId="a7">
    <w:name w:val="Balloon Text"/>
    <w:basedOn w:val="a"/>
    <w:link w:val="a8"/>
    <w:uiPriority w:val="99"/>
    <w:semiHidden/>
    <w:unhideWhenUsed/>
    <w:rsid w:val="009F43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439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94"/>
    <w:pPr>
      <w:spacing w:after="160" w:line="259" w:lineRule="auto"/>
    </w:pPr>
    <w:rPr>
      <w:rFonts w:ascii="Calibri" w:eastAsia="Calibri" w:hAnsi="Calibri" w:cs="Times New Roman"/>
    </w:rPr>
  </w:style>
  <w:style w:type="paragraph" w:styleId="1">
    <w:name w:val="heading 1"/>
    <w:basedOn w:val="a"/>
    <w:link w:val="10"/>
    <w:uiPriority w:val="1"/>
    <w:qFormat/>
    <w:rsid w:val="009F4394"/>
    <w:pPr>
      <w:widowControl w:val="0"/>
      <w:spacing w:after="0" w:line="240" w:lineRule="auto"/>
      <w:ind w:left="110"/>
      <w:outlineLvl w:val="0"/>
    </w:pPr>
    <w:rPr>
      <w:rFonts w:ascii="Times New Roman" w:eastAsia="Times New Roman" w:hAnsi="Times New Roman"/>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4394"/>
    <w:rPr>
      <w:rFonts w:ascii="Times New Roman" w:eastAsia="Times New Roman" w:hAnsi="Times New Roman" w:cs="Times New Roman"/>
      <w:sz w:val="28"/>
      <w:szCs w:val="28"/>
      <w:lang w:val="en-US"/>
    </w:rPr>
  </w:style>
  <w:style w:type="character" w:styleId="a3">
    <w:name w:val="Hyperlink"/>
    <w:basedOn w:val="a0"/>
    <w:uiPriority w:val="99"/>
    <w:unhideWhenUsed/>
    <w:rsid w:val="009F4394"/>
    <w:rPr>
      <w:color w:val="0563C1"/>
      <w:u w:val="single"/>
    </w:rPr>
  </w:style>
  <w:style w:type="paragraph" w:styleId="a4">
    <w:name w:val="footer"/>
    <w:basedOn w:val="a"/>
    <w:link w:val="a5"/>
    <w:uiPriority w:val="99"/>
    <w:unhideWhenUsed/>
    <w:rsid w:val="009F439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F4394"/>
    <w:rPr>
      <w:rFonts w:ascii="Calibri" w:eastAsia="Calibri" w:hAnsi="Calibri" w:cs="Times New Roman"/>
    </w:rPr>
  </w:style>
  <w:style w:type="paragraph" w:styleId="a6">
    <w:name w:val="TOC Heading"/>
    <w:basedOn w:val="1"/>
    <w:next w:val="a"/>
    <w:uiPriority w:val="39"/>
    <w:unhideWhenUsed/>
    <w:qFormat/>
    <w:rsid w:val="009F4394"/>
    <w:pPr>
      <w:keepNext/>
      <w:keepLines/>
      <w:widowControl/>
      <w:spacing w:before="480" w:line="276" w:lineRule="auto"/>
      <w:ind w:left="0"/>
      <w:outlineLvl w:val="9"/>
    </w:pPr>
    <w:rPr>
      <w:rFonts w:ascii="Calibri Light" w:hAnsi="Calibri Light"/>
      <w:b/>
      <w:bCs/>
      <w:color w:val="2E74B5"/>
      <w:lang w:val="ru-RU" w:eastAsia="ru-RU"/>
    </w:rPr>
  </w:style>
  <w:style w:type="paragraph" w:styleId="11">
    <w:name w:val="toc 1"/>
    <w:basedOn w:val="a"/>
    <w:next w:val="a"/>
    <w:autoRedefine/>
    <w:uiPriority w:val="39"/>
    <w:unhideWhenUsed/>
    <w:rsid w:val="009F4394"/>
    <w:pPr>
      <w:tabs>
        <w:tab w:val="left" w:pos="1560"/>
        <w:tab w:val="right" w:leader="dot" w:pos="10196"/>
      </w:tabs>
      <w:spacing w:after="100"/>
    </w:pPr>
  </w:style>
  <w:style w:type="paragraph" w:styleId="a7">
    <w:name w:val="Balloon Text"/>
    <w:basedOn w:val="a"/>
    <w:link w:val="a8"/>
    <w:uiPriority w:val="99"/>
    <w:semiHidden/>
    <w:unhideWhenUsed/>
    <w:rsid w:val="009F43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43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1659</Words>
  <Characters>9461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dc:creator>
  <cp:keywords/>
  <dc:description/>
  <cp:lastModifiedBy>Кирил</cp:lastModifiedBy>
  <cp:revision>5</cp:revision>
  <dcterms:created xsi:type="dcterms:W3CDTF">2017-05-16T11:34:00Z</dcterms:created>
  <dcterms:modified xsi:type="dcterms:W3CDTF">2017-05-16T12:07:00Z</dcterms:modified>
</cp:coreProperties>
</file>